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0C1" w:rsidRDefault="009430C1" w:rsidP="009430C1">
      <w:pPr>
        <w:jc w:val="center"/>
        <w:rPr>
          <w:rFonts w:ascii="SassoonPrimaryInfant" w:hAnsi="SassoonPrimaryInfant"/>
          <w:sz w:val="40"/>
          <w:szCs w:val="40"/>
        </w:rPr>
      </w:pPr>
      <w:proofErr w:type="spellStart"/>
      <w:r>
        <w:rPr>
          <w:rFonts w:ascii="SassoonPrimaryInfant" w:hAnsi="SassoonPrimaryInfant"/>
          <w:sz w:val="40"/>
          <w:szCs w:val="40"/>
        </w:rPr>
        <w:t>Templemoor</w:t>
      </w:r>
      <w:proofErr w:type="spellEnd"/>
      <w:r>
        <w:rPr>
          <w:rFonts w:ascii="SassoonPrimaryInfant" w:hAnsi="SassoonPrimaryInfant"/>
          <w:sz w:val="40"/>
          <w:szCs w:val="40"/>
        </w:rPr>
        <w:t xml:space="preserve"> Infant and Nursery School</w:t>
      </w:r>
    </w:p>
    <w:p w:rsidR="009430C1" w:rsidRPr="00FD3F2D" w:rsidRDefault="009430C1" w:rsidP="009430C1">
      <w:pPr>
        <w:jc w:val="center"/>
        <w:rPr>
          <w:rFonts w:ascii="SassoonPrimaryInfant" w:hAnsi="SassoonPrimaryInfant"/>
          <w:sz w:val="28"/>
          <w:szCs w:val="28"/>
        </w:rPr>
      </w:pPr>
      <w:r w:rsidRPr="00FD3F2D">
        <w:rPr>
          <w:rFonts w:ascii="Tahoma" w:hAnsi="Tahoma" w:cs="Tahoma"/>
          <w:noProof/>
          <w:sz w:val="28"/>
          <w:szCs w:val="28"/>
          <w:lang w:eastAsia="en-GB"/>
        </w:rPr>
        <w:drawing>
          <wp:anchor distT="0" distB="0" distL="114300" distR="114300" simplePos="0" relativeHeight="251659264" behindDoc="0" locked="0" layoutInCell="1" allowOverlap="1" wp14:anchorId="4FEE26F4" wp14:editId="7E594F41">
            <wp:simplePos x="0" y="0"/>
            <wp:positionH relativeFrom="column">
              <wp:posOffset>2219325</wp:posOffset>
            </wp:positionH>
            <wp:positionV relativeFrom="paragraph">
              <wp:posOffset>421005</wp:posOffset>
            </wp:positionV>
            <wp:extent cx="1096645" cy="1036320"/>
            <wp:effectExtent l="0" t="0" r="8255" b="0"/>
            <wp:wrapSquare wrapText="bothSides"/>
            <wp:docPr id="4" name="Picture 7" descr="T:\Personal\LOGO\TI&amp;N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ersonal\LOGO\TI&amp;NS_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6645" cy="103632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FD3F2D">
        <w:rPr>
          <w:rFonts w:ascii="SassoonPrimaryInfant" w:hAnsi="SassoonPrimaryInfant"/>
          <w:sz w:val="28"/>
          <w:szCs w:val="28"/>
        </w:rPr>
        <w:t xml:space="preserve">Reception Home Learning: </w:t>
      </w:r>
      <w:r w:rsidRPr="00344859">
        <w:rPr>
          <w:rFonts w:ascii="SassoonPrimaryInfant" w:hAnsi="SassoonPrimaryInfant"/>
          <w:b/>
          <w:sz w:val="28"/>
          <w:szCs w:val="28"/>
        </w:rPr>
        <w:t xml:space="preserve">Week </w:t>
      </w:r>
      <w:r w:rsidR="008A6239" w:rsidRPr="00344859">
        <w:rPr>
          <w:rFonts w:ascii="SassoonPrimaryInfant" w:hAnsi="SassoonPrimaryInfant"/>
          <w:b/>
          <w:sz w:val="28"/>
          <w:szCs w:val="28"/>
        </w:rPr>
        <w:t>Beginning 8</w:t>
      </w:r>
      <w:r w:rsidR="008A6239" w:rsidRPr="00344859">
        <w:rPr>
          <w:rFonts w:ascii="SassoonPrimaryInfant" w:hAnsi="SassoonPrimaryInfant"/>
          <w:b/>
          <w:sz w:val="28"/>
          <w:szCs w:val="28"/>
          <w:vertAlign w:val="superscript"/>
        </w:rPr>
        <w:t>th</w:t>
      </w:r>
      <w:r w:rsidR="008A6239" w:rsidRPr="00344859">
        <w:rPr>
          <w:rFonts w:ascii="SassoonPrimaryInfant" w:hAnsi="SassoonPrimaryInfant"/>
          <w:b/>
          <w:sz w:val="28"/>
          <w:szCs w:val="28"/>
        </w:rPr>
        <w:t xml:space="preserve"> June</w:t>
      </w:r>
      <w:r w:rsidR="00344859">
        <w:rPr>
          <w:rFonts w:ascii="SassoonPrimaryInfant" w:hAnsi="SassoonPrimaryInfant"/>
          <w:b/>
          <w:sz w:val="28"/>
          <w:szCs w:val="28"/>
        </w:rPr>
        <w:t xml:space="preserve"> 2020</w:t>
      </w:r>
    </w:p>
    <w:p w:rsidR="009430C1" w:rsidRDefault="009430C1" w:rsidP="009430C1">
      <w:pPr>
        <w:jc w:val="center"/>
        <w:rPr>
          <w:rFonts w:ascii="SassoonPrimaryInfant" w:hAnsi="SassoonPrimaryInfant"/>
          <w:sz w:val="28"/>
          <w:szCs w:val="28"/>
        </w:rPr>
      </w:pPr>
    </w:p>
    <w:p w:rsidR="009430C1" w:rsidRDefault="009430C1" w:rsidP="009430C1">
      <w:pPr>
        <w:jc w:val="center"/>
        <w:rPr>
          <w:rFonts w:ascii="SassoonPrimaryInfant" w:hAnsi="SassoonPrimaryInfant"/>
          <w:sz w:val="28"/>
          <w:szCs w:val="28"/>
        </w:rPr>
      </w:pPr>
    </w:p>
    <w:p w:rsidR="009430C1" w:rsidRDefault="009430C1" w:rsidP="009430C1">
      <w:pPr>
        <w:jc w:val="center"/>
        <w:rPr>
          <w:rFonts w:ascii="SassoonPrimaryInfant" w:hAnsi="SassoonPrimaryInfant"/>
          <w:sz w:val="28"/>
          <w:szCs w:val="28"/>
        </w:rPr>
      </w:pPr>
    </w:p>
    <w:p w:rsidR="009430C1" w:rsidRDefault="009430C1" w:rsidP="009430C1">
      <w:pPr>
        <w:jc w:val="center"/>
        <w:rPr>
          <w:rFonts w:ascii="SassoonPrimaryInfant" w:hAnsi="SassoonPrimaryInfant"/>
          <w:sz w:val="28"/>
          <w:szCs w:val="28"/>
        </w:rPr>
      </w:pPr>
    </w:p>
    <w:p w:rsidR="00502792" w:rsidRPr="00344859" w:rsidRDefault="008A6239" w:rsidP="009430C1">
      <w:pPr>
        <w:jc w:val="center"/>
        <w:rPr>
          <w:rFonts w:ascii="SassoonPrimaryInfant" w:hAnsi="SassoonPrimaryInfant"/>
          <w:sz w:val="24"/>
          <w:szCs w:val="24"/>
        </w:rPr>
      </w:pPr>
      <w:r w:rsidRPr="00344859">
        <w:rPr>
          <w:rFonts w:ascii="SassoonPrimaryInfant" w:hAnsi="SassoonPrimaryInfant"/>
          <w:sz w:val="24"/>
          <w:szCs w:val="24"/>
        </w:rPr>
        <w:t xml:space="preserve">Welcome Back! We hope you </w:t>
      </w:r>
      <w:r w:rsidR="00CD55B9" w:rsidRPr="00344859">
        <w:rPr>
          <w:rFonts w:ascii="SassoonPrimaryInfant" w:hAnsi="SassoonPrimaryInfant"/>
          <w:sz w:val="24"/>
          <w:szCs w:val="24"/>
        </w:rPr>
        <w:t xml:space="preserve">had a chance to relax and </w:t>
      </w:r>
      <w:r w:rsidRPr="00344859">
        <w:rPr>
          <w:rFonts w:ascii="SassoonPrimaryInfant" w:hAnsi="SassoonPrimaryInfant"/>
          <w:sz w:val="24"/>
          <w:szCs w:val="24"/>
        </w:rPr>
        <w:t xml:space="preserve">enjoyed the lovely sunshine </w:t>
      </w:r>
      <w:r w:rsidR="00344859" w:rsidRPr="00344859">
        <w:rPr>
          <w:rFonts w:ascii="SassoonPrimaryInfant" w:hAnsi="SassoonPrimaryInfant"/>
          <w:sz w:val="24"/>
          <w:szCs w:val="24"/>
        </w:rPr>
        <w:t xml:space="preserve">over </w:t>
      </w:r>
      <w:r w:rsidRPr="00344859">
        <w:rPr>
          <w:rFonts w:ascii="SassoonPrimaryInfant" w:hAnsi="SassoonPrimaryInfant"/>
          <w:sz w:val="24"/>
          <w:szCs w:val="24"/>
        </w:rPr>
        <w:t>the last two weeks.</w:t>
      </w:r>
    </w:p>
    <w:p w:rsidR="008A6239" w:rsidRPr="00344859" w:rsidRDefault="008A6239" w:rsidP="009430C1">
      <w:pPr>
        <w:jc w:val="center"/>
        <w:rPr>
          <w:rFonts w:ascii="SassoonPrimaryInfant" w:hAnsi="SassoonPrimaryInfant"/>
          <w:sz w:val="24"/>
          <w:szCs w:val="24"/>
        </w:rPr>
      </w:pPr>
      <w:r w:rsidRPr="00344859">
        <w:rPr>
          <w:rFonts w:ascii="SassoonPrimaryInfant" w:hAnsi="SassoonPrimaryInfant"/>
          <w:sz w:val="24"/>
          <w:szCs w:val="24"/>
        </w:rPr>
        <w:t xml:space="preserve">This week some of you will be in school and some will be working from home. We aim to cover the same or very similar things at school that is set for home, so all children have the chance of similar experiences. </w:t>
      </w:r>
    </w:p>
    <w:p w:rsidR="008A6239" w:rsidRPr="00344859" w:rsidRDefault="008A6239" w:rsidP="009430C1">
      <w:pPr>
        <w:jc w:val="center"/>
        <w:rPr>
          <w:rFonts w:ascii="SassoonPrimaryInfant" w:hAnsi="SassoonPrimaryInfant"/>
          <w:sz w:val="24"/>
          <w:szCs w:val="24"/>
        </w:rPr>
      </w:pPr>
      <w:r w:rsidRPr="00344859">
        <w:rPr>
          <w:rFonts w:ascii="SassoonPrimaryInfant" w:hAnsi="SassoonPrimaryInfant"/>
          <w:sz w:val="24"/>
          <w:szCs w:val="24"/>
        </w:rPr>
        <w:t xml:space="preserve">We would really appreciate it if you </w:t>
      </w:r>
      <w:r w:rsidR="00344859">
        <w:rPr>
          <w:rFonts w:ascii="SassoonPrimaryInfant" w:hAnsi="SassoonPrimaryInfant"/>
          <w:sz w:val="24"/>
          <w:szCs w:val="24"/>
        </w:rPr>
        <w:t xml:space="preserve">could </w:t>
      </w:r>
      <w:r w:rsidRPr="00344859">
        <w:rPr>
          <w:rFonts w:ascii="SassoonPrimaryInfant" w:hAnsi="SassoonPrimaryInfant"/>
          <w:sz w:val="24"/>
          <w:szCs w:val="24"/>
        </w:rPr>
        <w:t xml:space="preserve">send some photographs of work done at home as it helps to see how you are doing. Please send </w:t>
      </w:r>
      <w:r w:rsidR="00344859">
        <w:rPr>
          <w:rFonts w:ascii="SassoonPrimaryInfant" w:hAnsi="SassoonPrimaryInfant"/>
          <w:sz w:val="24"/>
          <w:szCs w:val="24"/>
        </w:rPr>
        <w:t xml:space="preserve">your work into us via the home learning email </w:t>
      </w:r>
      <w:r w:rsidRPr="00344859">
        <w:rPr>
          <w:rFonts w:ascii="SassoonPrimaryInfant" w:hAnsi="SassoonPrimaryInfant"/>
          <w:sz w:val="24"/>
          <w:szCs w:val="24"/>
        </w:rPr>
        <w:t>as</w:t>
      </w:r>
      <w:r w:rsidR="00344859">
        <w:rPr>
          <w:rFonts w:ascii="SassoonPrimaryInfant" w:hAnsi="SassoonPrimaryInfant"/>
          <w:sz w:val="24"/>
          <w:szCs w:val="24"/>
        </w:rPr>
        <w:t xml:space="preserve"> that comes directly to Mr Hodg</w:t>
      </w:r>
      <w:r w:rsidRPr="00344859">
        <w:rPr>
          <w:rFonts w:ascii="SassoonPrimaryInfant" w:hAnsi="SassoonPrimaryInfant"/>
          <w:sz w:val="24"/>
          <w:szCs w:val="24"/>
        </w:rPr>
        <w:t xml:space="preserve">son, Mrs </w:t>
      </w:r>
      <w:proofErr w:type="spellStart"/>
      <w:r w:rsidRPr="00344859">
        <w:rPr>
          <w:rFonts w:ascii="SassoonPrimaryInfant" w:hAnsi="SassoonPrimaryInfant"/>
          <w:sz w:val="24"/>
          <w:szCs w:val="24"/>
        </w:rPr>
        <w:t>Cundick</w:t>
      </w:r>
      <w:proofErr w:type="spellEnd"/>
      <w:r w:rsidRPr="00344859">
        <w:rPr>
          <w:rFonts w:ascii="SassoonPrimaryInfant" w:hAnsi="SassoonPrimaryInfant"/>
          <w:sz w:val="24"/>
          <w:szCs w:val="24"/>
        </w:rPr>
        <w:t xml:space="preserve"> and Miss </w:t>
      </w:r>
      <w:proofErr w:type="spellStart"/>
      <w:r w:rsidRPr="00344859">
        <w:rPr>
          <w:rFonts w:ascii="SassoonPrimaryInfant" w:hAnsi="SassoonPrimaryInfant"/>
          <w:sz w:val="24"/>
          <w:szCs w:val="24"/>
        </w:rPr>
        <w:t>MacIntyre</w:t>
      </w:r>
      <w:proofErr w:type="spellEnd"/>
      <w:r w:rsidR="00344859">
        <w:rPr>
          <w:rFonts w:ascii="SassoonPrimaryInfant" w:hAnsi="SassoonPrimaryInfant"/>
          <w:sz w:val="24"/>
          <w:szCs w:val="24"/>
        </w:rPr>
        <w:t>!</w:t>
      </w:r>
    </w:p>
    <w:p w:rsidR="008A6239" w:rsidRPr="00344859" w:rsidRDefault="001E24B0" w:rsidP="009430C1">
      <w:pPr>
        <w:jc w:val="center"/>
        <w:rPr>
          <w:rFonts w:ascii="SassoonPrimaryInfant" w:hAnsi="SassoonPrimaryInfant"/>
          <w:sz w:val="24"/>
          <w:szCs w:val="24"/>
        </w:rPr>
      </w:pPr>
      <w:r w:rsidRPr="00344859">
        <w:rPr>
          <w:rFonts w:ascii="SassoonPrimaryInfant" w:hAnsi="SassoonPrimaryInfant"/>
          <w:sz w:val="24"/>
          <w:szCs w:val="24"/>
        </w:rPr>
        <w:t>homelearningr@templemoor.trafford.sch.uk</w:t>
      </w:r>
    </w:p>
    <w:p w:rsidR="00502792" w:rsidRPr="00344859" w:rsidRDefault="007855DD" w:rsidP="009430C1">
      <w:pPr>
        <w:jc w:val="center"/>
        <w:rPr>
          <w:rFonts w:ascii="SassoonPrimaryInfant" w:hAnsi="SassoonPrimaryInfant"/>
          <w:sz w:val="24"/>
          <w:szCs w:val="24"/>
        </w:rPr>
      </w:pPr>
      <w:r w:rsidRPr="00344859">
        <w:rPr>
          <w:rFonts w:ascii="SassoonPrimaryInfant" w:hAnsi="SassoonPrimaryInfant"/>
          <w:sz w:val="24"/>
          <w:szCs w:val="24"/>
        </w:rPr>
        <w:t>Here are this week’s activities.</w:t>
      </w:r>
    </w:p>
    <w:p w:rsidR="009430C1" w:rsidRPr="00344859" w:rsidRDefault="007855DD" w:rsidP="009430C1">
      <w:pPr>
        <w:jc w:val="center"/>
        <w:rPr>
          <w:rFonts w:ascii="SassoonPrimaryInfant" w:hAnsi="SassoonPrimaryInfant"/>
          <w:sz w:val="24"/>
          <w:szCs w:val="24"/>
        </w:rPr>
      </w:pPr>
      <w:r w:rsidRPr="00344859">
        <w:rPr>
          <w:rFonts w:ascii="SassoonPrimaryInfant" w:hAnsi="SassoonPrimaryInfant"/>
          <w:sz w:val="24"/>
          <w:szCs w:val="24"/>
        </w:rPr>
        <w:t xml:space="preserve"> Have fun</w:t>
      </w:r>
      <w:r w:rsidR="00502792" w:rsidRPr="00344859">
        <w:rPr>
          <w:rFonts w:ascii="SassoonPrimaryInfant" w:hAnsi="SassoonPrimaryInfant"/>
          <w:sz w:val="24"/>
          <w:szCs w:val="24"/>
        </w:rPr>
        <w:t>,</w:t>
      </w:r>
      <w:r w:rsidRPr="00344859">
        <w:rPr>
          <w:rFonts w:ascii="SassoonPrimaryInfant" w:hAnsi="SassoonPrimaryInfant"/>
          <w:sz w:val="24"/>
          <w:szCs w:val="24"/>
        </w:rPr>
        <w:t xml:space="preserve"> </w:t>
      </w:r>
      <w:r w:rsidR="00502792" w:rsidRPr="00344859">
        <w:rPr>
          <w:rFonts w:ascii="SassoonPrimaryInfant" w:hAnsi="SassoonPrimaryInfant"/>
          <w:sz w:val="24"/>
          <w:szCs w:val="24"/>
        </w:rPr>
        <w:t>h</w:t>
      </w:r>
      <w:r w:rsidR="009430C1" w:rsidRPr="00344859">
        <w:rPr>
          <w:rFonts w:ascii="SassoonPrimaryInfant" w:hAnsi="SassoonPrimaryInfant"/>
          <w:sz w:val="24"/>
          <w:szCs w:val="24"/>
        </w:rPr>
        <w:t>appy learning!</w:t>
      </w:r>
    </w:p>
    <w:tbl>
      <w:tblPr>
        <w:tblStyle w:val="TableGrid"/>
        <w:tblW w:w="0" w:type="auto"/>
        <w:tblLook w:val="04A0" w:firstRow="1" w:lastRow="0" w:firstColumn="1" w:lastColumn="0" w:noHBand="0" w:noVBand="1"/>
      </w:tblPr>
      <w:tblGrid>
        <w:gridCol w:w="2263"/>
        <w:gridCol w:w="6753"/>
      </w:tblGrid>
      <w:tr w:rsidR="009430C1" w:rsidTr="00062CE5">
        <w:tc>
          <w:tcPr>
            <w:tcW w:w="2263" w:type="dxa"/>
            <w:shd w:val="clear" w:color="auto" w:fill="B8CCE4" w:themeFill="accent1" w:themeFillTint="66"/>
          </w:tcPr>
          <w:p w:rsidR="009430C1" w:rsidRPr="001E1DE7" w:rsidRDefault="009430C1" w:rsidP="00062CE5">
            <w:pPr>
              <w:jc w:val="center"/>
              <w:rPr>
                <w:rFonts w:ascii="SassoonPrimaryInfant" w:hAnsi="SassoonPrimaryInfant"/>
                <w:b/>
                <w:sz w:val="28"/>
                <w:szCs w:val="28"/>
              </w:rPr>
            </w:pPr>
            <w:r w:rsidRPr="001E1DE7">
              <w:rPr>
                <w:rFonts w:ascii="SassoonPrimaryInfant" w:hAnsi="SassoonPrimaryInfant"/>
                <w:b/>
                <w:sz w:val="28"/>
                <w:szCs w:val="28"/>
              </w:rPr>
              <w:t>Subject Area</w:t>
            </w:r>
          </w:p>
        </w:tc>
        <w:tc>
          <w:tcPr>
            <w:tcW w:w="6753" w:type="dxa"/>
            <w:shd w:val="clear" w:color="auto" w:fill="B8CCE4" w:themeFill="accent1" w:themeFillTint="66"/>
          </w:tcPr>
          <w:p w:rsidR="009430C1" w:rsidRPr="001E1DE7" w:rsidRDefault="009430C1" w:rsidP="00062CE5">
            <w:pPr>
              <w:jc w:val="center"/>
              <w:rPr>
                <w:rFonts w:ascii="SassoonPrimaryInfant" w:hAnsi="SassoonPrimaryInfant"/>
                <w:b/>
                <w:sz w:val="28"/>
                <w:szCs w:val="28"/>
              </w:rPr>
            </w:pPr>
            <w:r w:rsidRPr="001E1DE7">
              <w:rPr>
                <w:rFonts w:ascii="SassoonPrimaryInfant" w:hAnsi="SassoonPrimaryInfant"/>
                <w:b/>
                <w:sz w:val="28"/>
                <w:szCs w:val="28"/>
              </w:rPr>
              <w:t>Task to Complete</w:t>
            </w:r>
          </w:p>
        </w:tc>
      </w:tr>
      <w:tr w:rsidR="009430C1" w:rsidTr="00062CE5">
        <w:tc>
          <w:tcPr>
            <w:tcW w:w="2263" w:type="dxa"/>
          </w:tcPr>
          <w:p w:rsidR="009430C1" w:rsidRPr="002200EA" w:rsidRDefault="009430C1" w:rsidP="00062CE5">
            <w:pPr>
              <w:rPr>
                <w:rFonts w:ascii="SassoonPrimaryInfant" w:hAnsi="SassoonPrimaryInfant"/>
              </w:rPr>
            </w:pPr>
            <w:r w:rsidRPr="002200EA">
              <w:rPr>
                <w:rFonts w:ascii="SassoonPrimaryInfant" w:hAnsi="SassoonPrimaryInfant"/>
              </w:rPr>
              <w:t>Phonics</w:t>
            </w:r>
          </w:p>
          <w:p w:rsidR="009430C1" w:rsidRDefault="009430C1" w:rsidP="00062CE5">
            <w:pPr>
              <w:rPr>
                <w:rFonts w:ascii="SassoonPrimaryInfant" w:hAnsi="SassoonPrimaryInfant"/>
                <w:sz w:val="28"/>
                <w:szCs w:val="28"/>
              </w:rPr>
            </w:pPr>
          </w:p>
          <w:p w:rsidR="009430C1" w:rsidRDefault="009430C1" w:rsidP="00062CE5">
            <w:pPr>
              <w:rPr>
                <w:rFonts w:ascii="SassoonPrimaryInfant" w:hAnsi="SassoonPrimaryInfant"/>
                <w:sz w:val="28"/>
                <w:szCs w:val="28"/>
              </w:rPr>
            </w:pPr>
          </w:p>
        </w:tc>
        <w:tc>
          <w:tcPr>
            <w:tcW w:w="6753" w:type="dxa"/>
          </w:tcPr>
          <w:p w:rsidR="009430C1" w:rsidRPr="00344859" w:rsidRDefault="00AE5985" w:rsidP="00344859">
            <w:pPr>
              <w:jc w:val="both"/>
              <w:rPr>
                <w:rFonts w:ascii="SassoonPrimaryInfant" w:hAnsi="SassoonPrimaryInfant"/>
              </w:rPr>
            </w:pPr>
            <w:r w:rsidRPr="00344859">
              <w:rPr>
                <w:rFonts w:ascii="SassoonPrimaryInfant" w:hAnsi="SassoonPrimaryInfant"/>
              </w:rPr>
              <w:t xml:space="preserve">Daily Phonics for 30 minutes.  Recap a </w:t>
            </w:r>
            <w:proofErr w:type="gramStart"/>
            <w:r w:rsidRPr="00344859">
              <w:rPr>
                <w:rFonts w:ascii="SassoonPrimaryInfant" w:hAnsi="SassoonPrimaryInfant"/>
              </w:rPr>
              <w:t xml:space="preserve">sound, </w:t>
            </w:r>
            <w:r w:rsidR="00344859">
              <w:rPr>
                <w:rFonts w:ascii="SassoonPrimaryInfant" w:hAnsi="SassoonPrimaryInfant"/>
              </w:rPr>
              <w:t>and</w:t>
            </w:r>
            <w:proofErr w:type="gramEnd"/>
            <w:r w:rsidR="00344859">
              <w:rPr>
                <w:rFonts w:ascii="SassoonPrimaryInfant" w:hAnsi="SassoonPrimaryInfant"/>
              </w:rPr>
              <w:t xml:space="preserve"> </w:t>
            </w:r>
            <w:r w:rsidRPr="00344859">
              <w:rPr>
                <w:rFonts w:ascii="SassoonPrimaryInfant" w:hAnsi="SassoonPrimaryInfant"/>
              </w:rPr>
              <w:t xml:space="preserve">spot </w:t>
            </w:r>
            <w:r w:rsidR="00344859">
              <w:rPr>
                <w:rFonts w:ascii="SassoonPrimaryInfant" w:hAnsi="SassoonPrimaryInfant"/>
              </w:rPr>
              <w:t xml:space="preserve">the sound </w:t>
            </w:r>
            <w:r w:rsidRPr="00344859">
              <w:rPr>
                <w:rFonts w:ascii="SassoonPrimaryInfant" w:hAnsi="SassoonPrimaryInfant"/>
              </w:rPr>
              <w:t xml:space="preserve">in </w:t>
            </w:r>
            <w:r w:rsidR="00344859">
              <w:rPr>
                <w:rFonts w:ascii="SassoonPrimaryInfant" w:hAnsi="SassoonPrimaryInfant"/>
              </w:rPr>
              <w:t xml:space="preserve">a </w:t>
            </w:r>
            <w:r w:rsidRPr="00344859">
              <w:rPr>
                <w:rFonts w:ascii="SassoonPrimaryInfant" w:hAnsi="SassoonPrimaryInfant"/>
              </w:rPr>
              <w:t xml:space="preserve">pack of </w:t>
            </w:r>
            <w:r w:rsidR="00344859">
              <w:rPr>
                <w:rFonts w:ascii="SassoonPrimaryInfant" w:hAnsi="SassoonPrimaryInfant"/>
              </w:rPr>
              <w:t xml:space="preserve">phonics </w:t>
            </w:r>
            <w:r w:rsidRPr="00344859">
              <w:rPr>
                <w:rFonts w:ascii="SassoonPrimaryInfant" w:hAnsi="SassoonPrimaryInfant"/>
              </w:rPr>
              <w:t>cards</w:t>
            </w:r>
            <w:r w:rsidR="00344859">
              <w:rPr>
                <w:rFonts w:ascii="SassoonPrimaryInfant" w:hAnsi="SassoonPrimaryInfant"/>
              </w:rPr>
              <w:t xml:space="preserve"> (you could make these quite easily!)</w:t>
            </w:r>
            <w:r w:rsidRPr="00344859">
              <w:rPr>
                <w:rFonts w:ascii="SassoonPrimaryInfant" w:hAnsi="SassoonPrimaryInfant"/>
              </w:rPr>
              <w:t xml:space="preserve">. Read sounds speedily, Fred talk words with sound, write 3 words with </w:t>
            </w:r>
            <w:r w:rsidR="00344859">
              <w:rPr>
                <w:rFonts w:ascii="SassoonPrimaryInfant" w:hAnsi="SassoonPrimaryInfant"/>
              </w:rPr>
              <w:t xml:space="preserve">the </w:t>
            </w:r>
            <w:r w:rsidRPr="00344859">
              <w:rPr>
                <w:rFonts w:ascii="SassoonPrimaryInfant" w:hAnsi="SassoonPrimaryInfant"/>
              </w:rPr>
              <w:t xml:space="preserve">days sound using Fred Fingers. Write 3 words with known sounds.  </w:t>
            </w:r>
          </w:p>
          <w:p w:rsidR="00E5322A" w:rsidRPr="00344859" w:rsidRDefault="00864D5E" w:rsidP="00344859">
            <w:pPr>
              <w:jc w:val="both"/>
              <w:rPr>
                <w:rFonts w:ascii="SassoonPrimaryInfant" w:hAnsi="SassoonPrimaryInfant"/>
              </w:rPr>
            </w:pPr>
            <w:hyperlink r:id="rId6" w:history="1">
              <w:r w:rsidR="00E5322A" w:rsidRPr="00344859">
                <w:rPr>
                  <w:rStyle w:val="Hyperlink"/>
                  <w:rFonts w:ascii="SassoonPrimaryInfant" w:hAnsi="SassoonPrimaryInfant"/>
                </w:rPr>
                <w:t>https://www.youtube.com/channel/UCo7fbL</w:t>
              </w:r>
              <w:r w:rsidR="00E5322A" w:rsidRPr="00344859">
                <w:rPr>
                  <w:rStyle w:val="Hyperlink"/>
                  <w:rFonts w:ascii="SassoonPrimaryInfant" w:hAnsi="SassoonPrimaryInfant"/>
                </w:rPr>
                <w:t>g</w:t>
              </w:r>
              <w:r w:rsidR="00E5322A" w:rsidRPr="00344859">
                <w:rPr>
                  <w:rStyle w:val="Hyperlink"/>
                  <w:rFonts w:ascii="SassoonPrimaryInfant" w:hAnsi="SassoonPrimaryInfant"/>
                </w:rPr>
                <w:t>Y2oA_cFCIg9GdxtQ</w:t>
              </w:r>
            </w:hyperlink>
          </w:p>
          <w:tbl>
            <w:tblPr>
              <w:tblStyle w:val="TableGrid"/>
              <w:tblW w:w="0" w:type="auto"/>
              <w:tblLook w:val="04A0" w:firstRow="1" w:lastRow="0" w:firstColumn="1" w:lastColumn="0" w:noHBand="0" w:noVBand="1"/>
            </w:tblPr>
            <w:tblGrid>
              <w:gridCol w:w="1648"/>
              <w:gridCol w:w="1694"/>
              <w:gridCol w:w="1694"/>
              <w:gridCol w:w="1491"/>
            </w:tblGrid>
            <w:tr w:rsidR="00F646DA" w:rsidRPr="00344859" w:rsidTr="00464823">
              <w:tc>
                <w:tcPr>
                  <w:tcW w:w="1648" w:type="dxa"/>
                  <w:shd w:val="clear" w:color="auto" w:fill="DBE5F1" w:themeFill="accent1" w:themeFillTint="33"/>
                </w:tcPr>
                <w:p w:rsidR="00F646DA" w:rsidRPr="00344859" w:rsidRDefault="00F646DA" w:rsidP="00344859">
                  <w:pPr>
                    <w:jc w:val="both"/>
                    <w:rPr>
                      <w:rFonts w:ascii="Tahoma" w:hAnsi="Tahoma" w:cs="Tahoma"/>
                    </w:rPr>
                  </w:pPr>
                  <w:r w:rsidRPr="00344859">
                    <w:rPr>
                      <w:rFonts w:ascii="Tahoma" w:hAnsi="Tahoma" w:cs="Tahoma"/>
                    </w:rPr>
                    <w:t>Date</w:t>
                  </w:r>
                </w:p>
              </w:tc>
              <w:tc>
                <w:tcPr>
                  <w:tcW w:w="1694" w:type="dxa"/>
                  <w:shd w:val="clear" w:color="auto" w:fill="DBE5F1" w:themeFill="accent1" w:themeFillTint="33"/>
                </w:tcPr>
                <w:p w:rsidR="00F646DA" w:rsidRPr="00344859" w:rsidRDefault="00F646DA" w:rsidP="00344859">
                  <w:pPr>
                    <w:jc w:val="both"/>
                    <w:rPr>
                      <w:rFonts w:ascii="Tahoma" w:hAnsi="Tahoma" w:cs="Tahoma"/>
                    </w:rPr>
                  </w:pPr>
                  <w:r w:rsidRPr="00344859">
                    <w:rPr>
                      <w:rFonts w:ascii="Tahoma" w:hAnsi="Tahoma" w:cs="Tahoma"/>
                    </w:rPr>
                    <w:t>Set 1 sound</w:t>
                  </w:r>
                </w:p>
              </w:tc>
              <w:tc>
                <w:tcPr>
                  <w:tcW w:w="1694" w:type="dxa"/>
                  <w:shd w:val="clear" w:color="auto" w:fill="DBE5F1" w:themeFill="accent1" w:themeFillTint="33"/>
                </w:tcPr>
                <w:p w:rsidR="00F646DA" w:rsidRPr="00344859" w:rsidRDefault="00F646DA" w:rsidP="00344859">
                  <w:pPr>
                    <w:jc w:val="both"/>
                    <w:rPr>
                      <w:rFonts w:ascii="Tahoma" w:hAnsi="Tahoma" w:cs="Tahoma"/>
                    </w:rPr>
                  </w:pPr>
                  <w:r w:rsidRPr="00344859">
                    <w:rPr>
                      <w:rFonts w:ascii="Tahoma" w:hAnsi="Tahoma" w:cs="Tahoma"/>
                    </w:rPr>
                    <w:t>Set 2/3 sound</w:t>
                  </w:r>
                </w:p>
              </w:tc>
              <w:tc>
                <w:tcPr>
                  <w:tcW w:w="1491" w:type="dxa"/>
                  <w:shd w:val="clear" w:color="auto" w:fill="DBE5F1" w:themeFill="accent1" w:themeFillTint="33"/>
                </w:tcPr>
                <w:p w:rsidR="00F646DA" w:rsidRPr="00344859" w:rsidRDefault="00F646DA" w:rsidP="00344859">
                  <w:pPr>
                    <w:jc w:val="both"/>
                    <w:rPr>
                      <w:rFonts w:ascii="Tahoma" w:hAnsi="Tahoma" w:cs="Tahoma"/>
                    </w:rPr>
                  </w:pPr>
                  <w:r w:rsidRPr="00344859">
                    <w:rPr>
                      <w:rFonts w:ascii="Tahoma" w:hAnsi="Tahoma" w:cs="Tahoma"/>
                    </w:rPr>
                    <w:t>Longer words</w:t>
                  </w:r>
                </w:p>
              </w:tc>
            </w:tr>
            <w:tr w:rsidR="00F646DA" w:rsidRPr="00344859" w:rsidTr="00464823">
              <w:tc>
                <w:tcPr>
                  <w:tcW w:w="1648" w:type="dxa"/>
                </w:tcPr>
                <w:p w:rsidR="00F646DA" w:rsidRPr="00344859" w:rsidRDefault="00F646DA" w:rsidP="00344859">
                  <w:pPr>
                    <w:jc w:val="both"/>
                    <w:rPr>
                      <w:rFonts w:ascii="Tahoma" w:hAnsi="Tahoma" w:cs="Tahoma"/>
                    </w:rPr>
                  </w:pPr>
                  <w:r w:rsidRPr="00344859">
                    <w:rPr>
                      <w:rFonts w:ascii="Tahoma" w:hAnsi="Tahoma" w:cs="Tahoma"/>
                    </w:rPr>
                    <w:t>8</w:t>
                  </w:r>
                  <w:r w:rsidRPr="00344859">
                    <w:rPr>
                      <w:rFonts w:ascii="Tahoma" w:hAnsi="Tahoma" w:cs="Tahoma"/>
                      <w:vertAlign w:val="superscript"/>
                    </w:rPr>
                    <w:t>th</w:t>
                  </w:r>
                  <w:r w:rsidRPr="00344859">
                    <w:rPr>
                      <w:rFonts w:ascii="Tahoma" w:hAnsi="Tahoma" w:cs="Tahoma"/>
                    </w:rPr>
                    <w:t xml:space="preserve"> June</w:t>
                  </w:r>
                </w:p>
              </w:tc>
              <w:tc>
                <w:tcPr>
                  <w:tcW w:w="1694" w:type="dxa"/>
                </w:tcPr>
                <w:p w:rsidR="00F646DA" w:rsidRPr="00344859" w:rsidRDefault="00F646DA" w:rsidP="00344859">
                  <w:pPr>
                    <w:jc w:val="both"/>
                    <w:rPr>
                      <w:rFonts w:ascii="Tahoma" w:hAnsi="Tahoma" w:cs="Tahoma"/>
                    </w:rPr>
                  </w:pPr>
                  <w:r w:rsidRPr="00344859">
                    <w:rPr>
                      <w:rFonts w:ascii="Tahoma" w:hAnsi="Tahoma" w:cs="Tahoma"/>
                    </w:rPr>
                    <w:t>i</w:t>
                  </w:r>
                </w:p>
              </w:tc>
              <w:tc>
                <w:tcPr>
                  <w:tcW w:w="1694" w:type="dxa"/>
                </w:tcPr>
                <w:p w:rsidR="00F646DA" w:rsidRPr="00344859" w:rsidRDefault="00F646DA" w:rsidP="00344859">
                  <w:pPr>
                    <w:jc w:val="both"/>
                    <w:rPr>
                      <w:rFonts w:ascii="Tahoma" w:hAnsi="Tahoma" w:cs="Tahoma"/>
                    </w:rPr>
                  </w:pPr>
                  <w:proofErr w:type="spellStart"/>
                  <w:r w:rsidRPr="00344859">
                    <w:rPr>
                      <w:rFonts w:ascii="Tahoma" w:hAnsi="Tahoma" w:cs="Tahoma"/>
                    </w:rPr>
                    <w:t>oo</w:t>
                  </w:r>
                  <w:proofErr w:type="spellEnd"/>
                  <w:r w:rsidRPr="00344859">
                    <w:rPr>
                      <w:rFonts w:ascii="Tahoma" w:hAnsi="Tahoma" w:cs="Tahoma"/>
                    </w:rPr>
                    <w:t xml:space="preserve"> –look at a book</w:t>
                  </w:r>
                </w:p>
                <w:p w:rsidR="00F646DA" w:rsidRPr="00344859" w:rsidRDefault="00F646DA" w:rsidP="00344859">
                  <w:pPr>
                    <w:jc w:val="both"/>
                    <w:rPr>
                      <w:rFonts w:ascii="Tahoma" w:hAnsi="Tahoma" w:cs="Tahoma"/>
                    </w:rPr>
                  </w:pPr>
                  <w:r w:rsidRPr="00344859">
                    <w:rPr>
                      <w:rFonts w:ascii="Tahoma" w:hAnsi="Tahoma" w:cs="Tahoma"/>
                    </w:rPr>
                    <w:t>u-e</w:t>
                  </w:r>
                </w:p>
              </w:tc>
              <w:tc>
                <w:tcPr>
                  <w:tcW w:w="1491" w:type="dxa"/>
                </w:tcPr>
                <w:p w:rsidR="00F646DA" w:rsidRPr="00344859" w:rsidRDefault="00F646DA" w:rsidP="00344859">
                  <w:pPr>
                    <w:jc w:val="both"/>
                    <w:rPr>
                      <w:rFonts w:ascii="Tahoma" w:hAnsi="Tahoma" w:cs="Tahoma"/>
                    </w:rPr>
                  </w:pPr>
                  <w:r w:rsidRPr="00344859">
                    <w:rPr>
                      <w:rFonts w:ascii="Tahoma" w:hAnsi="Tahoma" w:cs="Tahoma"/>
                    </w:rPr>
                    <w:t>ow/o-e/</w:t>
                  </w:r>
                  <w:proofErr w:type="spellStart"/>
                  <w:r w:rsidRPr="00344859">
                    <w:rPr>
                      <w:rFonts w:ascii="Tahoma" w:hAnsi="Tahoma" w:cs="Tahoma"/>
                    </w:rPr>
                    <w:t>oa</w:t>
                  </w:r>
                  <w:proofErr w:type="spellEnd"/>
                </w:p>
              </w:tc>
            </w:tr>
            <w:tr w:rsidR="00F646DA" w:rsidRPr="00344859" w:rsidTr="00464823">
              <w:tc>
                <w:tcPr>
                  <w:tcW w:w="1648" w:type="dxa"/>
                </w:tcPr>
                <w:p w:rsidR="00F646DA" w:rsidRPr="00344859" w:rsidRDefault="00F646DA" w:rsidP="00344859">
                  <w:pPr>
                    <w:jc w:val="both"/>
                    <w:rPr>
                      <w:rFonts w:ascii="Tahoma" w:hAnsi="Tahoma" w:cs="Tahoma"/>
                    </w:rPr>
                  </w:pPr>
                  <w:r w:rsidRPr="00344859">
                    <w:rPr>
                      <w:rFonts w:ascii="Tahoma" w:hAnsi="Tahoma" w:cs="Tahoma"/>
                    </w:rPr>
                    <w:t>9</w:t>
                  </w:r>
                  <w:r w:rsidRPr="00344859">
                    <w:rPr>
                      <w:rFonts w:ascii="Tahoma" w:hAnsi="Tahoma" w:cs="Tahoma"/>
                      <w:vertAlign w:val="superscript"/>
                    </w:rPr>
                    <w:t>th</w:t>
                  </w:r>
                  <w:r w:rsidRPr="00344859">
                    <w:rPr>
                      <w:rFonts w:ascii="Tahoma" w:hAnsi="Tahoma" w:cs="Tahoma"/>
                    </w:rPr>
                    <w:t xml:space="preserve"> June</w:t>
                  </w:r>
                </w:p>
              </w:tc>
              <w:tc>
                <w:tcPr>
                  <w:tcW w:w="1694" w:type="dxa"/>
                </w:tcPr>
                <w:p w:rsidR="00F646DA" w:rsidRPr="00344859" w:rsidRDefault="00F646DA" w:rsidP="00344859">
                  <w:pPr>
                    <w:jc w:val="both"/>
                    <w:rPr>
                      <w:rFonts w:ascii="Tahoma" w:hAnsi="Tahoma" w:cs="Tahoma"/>
                    </w:rPr>
                  </w:pPr>
                  <w:r w:rsidRPr="00344859">
                    <w:rPr>
                      <w:rFonts w:ascii="Tahoma" w:hAnsi="Tahoma" w:cs="Tahoma"/>
                    </w:rPr>
                    <w:t>n</w:t>
                  </w:r>
                </w:p>
              </w:tc>
              <w:tc>
                <w:tcPr>
                  <w:tcW w:w="1694" w:type="dxa"/>
                </w:tcPr>
                <w:p w:rsidR="00F646DA" w:rsidRPr="00344859" w:rsidRDefault="00F646DA" w:rsidP="00344859">
                  <w:pPr>
                    <w:jc w:val="both"/>
                    <w:rPr>
                      <w:rFonts w:ascii="Tahoma" w:hAnsi="Tahoma" w:cs="Tahoma"/>
                    </w:rPr>
                  </w:pPr>
                  <w:proofErr w:type="spellStart"/>
                  <w:r w:rsidRPr="00344859">
                    <w:rPr>
                      <w:rFonts w:ascii="Tahoma" w:hAnsi="Tahoma" w:cs="Tahoma"/>
                    </w:rPr>
                    <w:t>ar</w:t>
                  </w:r>
                  <w:proofErr w:type="spellEnd"/>
                </w:p>
                <w:p w:rsidR="00F646DA" w:rsidRPr="00344859" w:rsidRDefault="00F646DA" w:rsidP="00344859">
                  <w:pPr>
                    <w:jc w:val="both"/>
                    <w:rPr>
                      <w:rFonts w:ascii="Tahoma" w:hAnsi="Tahoma" w:cs="Tahoma"/>
                    </w:rPr>
                  </w:pPr>
                  <w:r w:rsidRPr="00344859">
                    <w:rPr>
                      <w:rFonts w:ascii="Tahoma" w:hAnsi="Tahoma" w:cs="Tahoma"/>
                    </w:rPr>
                    <w:t>aw</w:t>
                  </w:r>
                </w:p>
              </w:tc>
              <w:tc>
                <w:tcPr>
                  <w:tcW w:w="1491" w:type="dxa"/>
                </w:tcPr>
                <w:p w:rsidR="00F646DA" w:rsidRPr="00344859" w:rsidRDefault="00F646DA" w:rsidP="00344859">
                  <w:pPr>
                    <w:jc w:val="both"/>
                    <w:rPr>
                      <w:rFonts w:ascii="Tahoma" w:hAnsi="Tahoma" w:cs="Tahoma"/>
                    </w:rPr>
                  </w:pPr>
                  <w:r w:rsidRPr="00344859">
                    <w:rPr>
                      <w:rFonts w:ascii="Tahoma" w:hAnsi="Tahoma" w:cs="Tahoma"/>
                    </w:rPr>
                    <w:t>or/aw</w:t>
                  </w:r>
                </w:p>
              </w:tc>
            </w:tr>
            <w:tr w:rsidR="00F646DA" w:rsidRPr="00344859" w:rsidTr="00464823">
              <w:tc>
                <w:tcPr>
                  <w:tcW w:w="1648" w:type="dxa"/>
                </w:tcPr>
                <w:p w:rsidR="00F646DA" w:rsidRPr="00344859" w:rsidRDefault="00F646DA" w:rsidP="00344859">
                  <w:pPr>
                    <w:jc w:val="both"/>
                    <w:rPr>
                      <w:rFonts w:ascii="Tahoma" w:hAnsi="Tahoma" w:cs="Tahoma"/>
                    </w:rPr>
                  </w:pPr>
                  <w:r w:rsidRPr="00344859">
                    <w:rPr>
                      <w:rFonts w:ascii="Tahoma" w:hAnsi="Tahoma" w:cs="Tahoma"/>
                    </w:rPr>
                    <w:t>10</w:t>
                  </w:r>
                  <w:r w:rsidRPr="00344859">
                    <w:rPr>
                      <w:rFonts w:ascii="Tahoma" w:hAnsi="Tahoma" w:cs="Tahoma"/>
                      <w:vertAlign w:val="superscript"/>
                    </w:rPr>
                    <w:t>th</w:t>
                  </w:r>
                  <w:r w:rsidRPr="00344859">
                    <w:rPr>
                      <w:rFonts w:ascii="Tahoma" w:hAnsi="Tahoma" w:cs="Tahoma"/>
                    </w:rPr>
                    <w:t xml:space="preserve"> June</w:t>
                  </w:r>
                </w:p>
              </w:tc>
              <w:tc>
                <w:tcPr>
                  <w:tcW w:w="1694" w:type="dxa"/>
                </w:tcPr>
                <w:p w:rsidR="00F646DA" w:rsidRPr="00344859" w:rsidRDefault="00F646DA" w:rsidP="00344859">
                  <w:pPr>
                    <w:jc w:val="both"/>
                    <w:rPr>
                      <w:rFonts w:ascii="Tahoma" w:hAnsi="Tahoma" w:cs="Tahoma"/>
                    </w:rPr>
                  </w:pPr>
                  <w:r w:rsidRPr="00344859">
                    <w:rPr>
                      <w:rFonts w:ascii="Tahoma" w:hAnsi="Tahoma" w:cs="Tahoma"/>
                    </w:rPr>
                    <w:t>P</w:t>
                  </w:r>
                </w:p>
                <w:p w:rsidR="00F646DA" w:rsidRPr="00344859" w:rsidRDefault="00F646DA" w:rsidP="00344859">
                  <w:pPr>
                    <w:jc w:val="both"/>
                    <w:rPr>
                      <w:rFonts w:ascii="Tahoma" w:hAnsi="Tahoma" w:cs="Tahoma"/>
                    </w:rPr>
                  </w:pPr>
                </w:p>
              </w:tc>
              <w:tc>
                <w:tcPr>
                  <w:tcW w:w="1694" w:type="dxa"/>
                </w:tcPr>
                <w:p w:rsidR="00F646DA" w:rsidRPr="00344859" w:rsidRDefault="00F646DA" w:rsidP="00344859">
                  <w:pPr>
                    <w:jc w:val="both"/>
                    <w:rPr>
                      <w:rFonts w:ascii="Tahoma" w:hAnsi="Tahoma" w:cs="Tahoma"/>
                    </w:rPr>
                  </w:pPr>
                  <w:r w:rsidRPr="00344859">
                    <w:rPr>
                      <w:rFonts w:ascii="Tahoma" w:hAnsi="Tahoma" w:cs="Tahoma"/>
                    </w:rPr>
                    <w:t>or</w:t>
                  </w:r>
                </w:p>
                <w:p w:rsidR="00F646DA" w:rsidRPr="00344859" w:rsidRDefault="00F646DA" w:rsidP="00344859">
                  <w:pPr>
                    <w:jc w:val="both"/>
                    <w:rPr>
                      <w:rFonts w:ascii="Tahoma" w:hAnsi="Tahoma" w:cs="Tahoma"/>
                    </w:rPr>
                  </w:pPr>
                  <w:r w:rsidRPr="00344859">
                    <w:rPr>
                      <w:rFonts w:ascii="Tahoma" w:hAnsi="Tahoma" w:cs="Tahoma"/>
                    </w:rPr>
                    <w:t>are</w:t>
                  </w:r>
                </w:p>
              </w:tc>
              <w:tc>
                <w:tcPr>
                  <w:tcW w:w="1491" w:type="dxa"/>
                </w:tcPr>
                <w:p w:rsidR="00F646DA" w:rsidRPr="00344859" w:rsidRDefault="00F646DA" w:rsidP="00344859">
                  <w:pPr>
                    <w:jc w:val="both"/>
                    <w:rPr>
                      <w:rFonts w:ascii="Tahoma" w:hAnsi="Tahoma" w:cs="Tahoma"/>
                    </w:rPr>
                  </w:pPr>
                  <w:r w:rsidRPr="00344859">
                    <w:rPr>
                      <w:rFonts w:ascii="Tahoma" w:hAnsi="Tahoma" w:cs="Tahoma"/>
                    </w:rPr>
                    <w:t>air/are</w:t>
                  </w:r>
                </w:p>
              </w:tc>
            </w:tr>
            <w:tr w:rsidR="00F646DA" w:rsidRPr="00344859" w:rsidTr="00464823">
              <w:tc>
                <w:tcPr>
                  <w:tcW w:w="1648" w:type="dxa"/>
                </w:tcPr>
                <w:p w:rsidR="00F646DA" w:rsidRPr="00344859" w:rsidRDefault="00F646DA" w:rsidP="00344859">
                  <w:pPr>
                    <w:jc w:val="both"/>
                    <w:rPr>
                      <w:rFonts w:ascii="Tahoma" w:hAnsi="Tahoma" w:cs="Tahoma"/>
                    </w:rPr>
                  </w:pPr>
                  <w:r w:rsidRPr="00344859">
                    <w:rPr>
                      <w:rFonts w:ascii="Tahoma" w:hAnsi="Tahoma" w:cs="Tahoma"/>
                    </w:rPr>
                    <w:t>11</w:t>
                  </w:r>
                  <w:r w:rsidRPr="00344859">
                    <w:rPr>
                      <w:rFonts w:ascii="Tahoma" w:hAnsi="Tahoma" w:cs="Tahoma"/>
                      <w:vertAlign w:val="superscript"/>
                    </w:rPr>
                    <w:t>th</w:t>
                  </w:r>
                  <w:r w:rsidRPr="00344859">
                    <w:rPr>
                      <w:rFonts w:ascii="Tahoma" w:hAnsi="Tahoma" w:cs="Tahoma"/>
                    </w:rPr>
                    <w:t xml:space="preserve"> June</w:t>
                  </w:r>
                </w:p>
              </w:tc>
              <w:tc>
                <w:tcPr>
                  <w:tcW w:w="1694" w:type="dxa"/>
                </w:tcPr>
                <w:p w:rsidR="00F646DA" w:rsidRPr="00344859" w:rsidRDefault="00F646DA" w:rsidP="00344859">
                  <w:pPr>
                    <w:jc w:val="both"/>
                    <w:rPr>
                      <w:rFonts w:ascii="Tahoma" w:hAnsi="Tahoma" w:cs="Tahoma"/>
                    </w:rPr>
                  </w:pPr>
                  <w:r w:rsidRPr="00344859">
                    <w:rPr>
                      <w:rFonts w:ascii="Tahoma" w:hAnsi="Tahoma" w:cs="Tahoma"/>
                    </w:rPr>
                    <w:t>g</w:t>
                  </w:r>
                </w:p>
              </w:tc>
              <w:tc>
                <w:tcPr>
                  <w:tcW w:w="1694" w:type="dxa"/>
                </w:tcPr>
                <w:p w:rsidR="00F646DA" w:rsidRPr="00344859" w:rsidRDefault="00F646DA" w:rsidP="00344859">
                  <w:pPr>
                    <w:jc w:val="both"/>
                    <w:rPr>
                      <w:rFonts w:ascii="Tahoma" w:hAnsi="Tahoma" w:cs="Tahoma"/>
                    </w:rPr>
                  </w:pPr>
                  <w:r w:rsidRPr="00344859">
                    <w:rPr>
                      <w:rFonts w:ascii="Tahoma" w:hAnsi="Tahoma" w:cs="Tahoma"/>
                    </w:rPr>
                    <w:t>air</w:t>
                  </w:r>
                </w:p>
                <w:p w:rsidR="00F646DA" w:rsidRPr="00344859" w:rsidRDefault="00F646DA" w:rsidP="00344859">
                  <w:pPr>
                    <w:jc w:val="both"/>
                    <w:rPr>
                      <w:rFonts w:ascii="Tahoma" w:hAnsi="Tahoma" w:cs="Tahoma"/>
                    </w:rPr>
                  </w:pPr>
                  <w:proofErr w:type="spellStart"/>
                  <w:r w:rsidRPr="00344859">
                    <w:rPr>
                      <w:rFonts w:ascii="Tahoma" w:hAnsi="Tahoma" w:cs="Tahoma"/>
                    </w:rPr>
                    <w:t>ur</w:t>
                  </w:r>
                  <w:proofErr w:type="spellEnd"/>
                </w:p>
              </w:tc>
              <w:tc>
                <w:tcPr>
                  <w:tcW w:w="1491" w:type="dxa"/>
                </w:tcPr>
                <w:p w:rsidR="00F646DA" w:rsidRPr="00344859" w:rsidRDefault="00F646DA" w:rsidP="00344859">
                  <w:pPr>
                    <w:jc w:val="both"/>
                    <w:rPr>
                      <w:rFonts w:ascii="Tahoma" w:hAnsi="Tahoma" w:cs="Tahoma"/>
                    </w:rPr>
                  </w:pPr>
                  <w:proofErr w:type="spellStart"/>
                  <w:r w:rsidRPr="00344859">
                    <w:rPr>
                      <w:rFonts w:ascii="Tahoma" w:hAnsi="Tahoma" w:cs="Tahoma"/>
                    </w:rPr>
                    <w:t>ir</w:t>
                  </w:r>
                  <w:proofErr w:type="spellEnd"/>
                  <w:r w:rsidRPr="00344859">
                    <w:rPr>
                      <w:rFonts w:ascii="Tahoma" w:hAnsi="Tahoma" w:cs="Tahoma"/>
                    </w:rPr>
                    <w:t>/</w:t>
                  </w:r>
                  <w:proofErr w:type="spellStart"/>
                  <w:r w:rsidRPr="00344859">
                    <w:rPr>
                      <w:rFonts w:ascii="Tahoma" w:hAnsi="Tahoma" w:cs="Tahoma"/>
                    </w:rPr>
                    <w:t>ur</w:t>
                  </w:r>
                  <w:proofErr w:type="spellEnd"/>
                  <w:r w:rsidRPr="00344859">
                    <w:rPr>
                      <w:rFonts w:ascii="Tahoma" w:hAnsi="Tahoma" w:cs="Tahoma"/>
                    </w:rPr>
                    <w:t>/</w:t>
                  </w:r>
                  <w:proofErr w:type="spellStart"/>
                  <w:r w:rsidRPr="00344859">
                    <w:rPr>
                      <w:rFonts w:ascii="Tahoma" w:hAnsi="Tahoma" w:cs="Tahoma"/>
                    </w:rPr>
                    <w:t>er</w:t>
                  </w:r>
                  <w:proofErr w:type="spellEnd"/>
                </w:p>
              </w:tc>
            </w:tr>
            <w:tr w:rsidR="00F646DA" w:rsidRPr="00344859" w:rsidTr="00464823">
              <w:tc>
                <w:tcPr>
                  <w:tcW w:w="1648" w:type="dxa"/>
                </w:tcPr>
                <w:p w:rsidR="00F646DA" w:rsidRPr="00344859" w:rsidRDefault="00F646DA" w:rsidP="00344859">
                  <w:pPr>
                    <w:jc w:val="both"/>
                    <w:rPr>
                      <w:rFonts w:ascii="Tahoma" w:hAnsi="Tahoma" w:cs="Tahoma"/>
                    </w:rPr>
                  </w:pPr>
                  <w:r w:rsidRPr="00344859">
                    <w:rPr>
                      <w:rFonts w:ascii="Tahoma" w:hAnsi="Tahoma" w:cs="Tahoma"/>
                    </w:rPr>
                    <w:lastRenderedPageBreak/>
                    <w:t>12</w:t>
                  </w:r>
                  <w:r w:rsidRPr="00344859">
                    <w:rPr>
                      <w:rFonts w:ascii="Tahoma" w:hAnsi="Tahoma" w:cs="Tahoma"/>
                      <w:vertAlign w:val="superscript"/>
                    </w:rPr>
                    <w:t>th</w:t>
                  </w:r>
                  <w:r w:rsidRPr="00344859">
                    <w:rPr>
                      <w:rFonts w:ascii="Tahoma" w:hAnsi="Tahoma" w:cs="Tahoma"/>
                    </w:rPr>
                    <w:t xml:space="preserve"> June </w:t>
                  </w:r>
                </w:p>
              </w:tc>
              <w:tc>
                <w:tcPr>
                  <w:tcW w:w="1694" w:type="dxa"/>
                </w:tcPr>
                <w:p w:rsidR="00F646DA" w:rsidRPr="00344859" w:rsidRDefault="00F646DA" w:rsidP="00344859">
                  <w:pPr>
                    <w:jc w:val="both"/>
                    <w:rPr>
                      <w:rFonts w:ascii="Tahoma" w:hAnsi="Tahoma" w:cs="Tahoma"/>
                    </w:rPr>
                  </w:pPr>
                  <w:r w:rsidRPr="00344859">
                    <w:rPr>
                      <w:rFonts w:ascii="Tahoma" w:hAnsi="Tahoma" w:cs="Tahoma"/>
                    </w:rPr>
                    <w:t>o</w:t>
                  </w:r>
                </w:p>
              </w:tc>
              <w:tc>
                <w:tcPr>
                  <w:tcW w:w="1694" w:type="dxa"/>
                </w:tcPr>
                <w:p w:rsidR="00F646DA" w:rsidRPr="00344859" w:rsidRDefault="00F646DA" w:rsidP="00344859">
                  <w:pPr>
                    <w:jc w:val="both"/>
                    <w:rPr>
                      <w:rFonts w:ascii="Tahoma" w:hAnsi="Tahoma" w:cs="Tahoma"/>
                    </w:rPr>
                  </w:pPr>
                  <w:proofErr w:type="spellStart"/>
                  <w:r w:rsidRPr="00344859">
                    <w:rPr>
                      <w:rFonts w:ascii="Tahoma" w:hAnsi="Tahoma" w:cs="Tahoma"/>
                    </w:rPr>
                    <w:t>ir</w:t>
                  </w:r>
                  <w:proofErr w:type="spellEnd"/>
                </w:p>
                <w:p w:rsidR="00F646DA" w:rsidRPr="00344859" w:rsidRDefault="00F646DA" w:rsidP="00344859">
                  <w:pPr>
                    <w:jc w:val="both"/>
                    <w:rPr>
                      <w:rFonts w:ascii="Tahoma" w:hAnsi="Tahoma" w:cs="Tahoma"/>
                    </w:rPr>
                  </w:pPr>
                  <w:proofErr w:type="spellStart"/>
                  <w:r w:rsidRPr="00344859">
                    <w:rPr>
                      <w:rFonts w:ascii="Tahoma" w:hAnsi="Tahoma" w:cs="Tahoma"/>
                    </w:rPr>
                    <w:t>er</w:t>
                  </w:r>
                  <w:proofErr w:type="spellEnd"/>
                </w:p>
              </w:tc>
              <w:tc>
                <w:tcPr>
                  <w:tcW w:w="1491" w:type="dxa"/>
                </w:tcPr>
                <w:p w:rsidR="00F646DA" w:rsidRPr="00344859" w:rsidRDefault="00F646DA" w:rsidP="00344859">
                  <w:pPr>
                    <w:jc w:val="both"/>
                    <w:rPr>
                      <w:rFonts w:ascii="Tahoma" w:hAnsi="Tahoma" w:cs="Tahoma"/>
                    </w:rPr>
                  </w:pPr>
                  <w:proofErr w:type="spellStart"/>
                  <w:r w:rsidRPr="00344859">
                    <w:rPr>
                      <w:rFonts w:ascii="Tahoma" w:hAnsi="Tahoma" w:cs="Tahoma"/>
                    </w:rPr>
                    <w:t>ou</w:t>
                  </w:r>
                  <w:proofErr w:type="spellEnd"/>
                  <w:r w:rsidRPr="00344859">
                    <w:rPr>
                      <w:rFonts w:ascii="Tahoma" w:hAnsi="Tahoma" w:cs="Tahoma"/>
                    </w:rPr>
                    <w:t>/ow</w:t>
                  </w:r>
                </w:p>
              </w:tc>
            </w:tr>
          </w:tbl>
          <w:p w:rsidR="00D47EBB" w:rsidRPr="00344859" w:rsidRDefault="00D47EBB" w:rsidP="00344859">
            <w:pPr>
              <w:jc w:val="both"/>
              <w:rPr>
                <w:rFonts w:ascii="SassoonPrimaryInfant" w:hAnsi="SassoonPrimaryInfant"/>
              </w:rPr>
            </w:pPr>
            <w:r w:rsidRPr="00344859">
              <w:rPr>
                <w:rFonts w:ascii="SassoonPrimaryInfant" w:hAnsi="SassoonPrimaryInfant"/>
              </w:rPr>
              <w:t>You could also try reading Red words</w:t>
            </w:r>
            <w:r w:rsidR="00344859">
              <w:rPr>
                <w:rFonts w:ascii="SassoonPrimaryInfant" w:hAnsi="SassoonPrimaryInfant"/>
              </w:rPr>
              <w:t>*</w:t>
            </w:r>
            <w:r w:rsidRPr="00344859">
              <w:rPr>
                <w:rFonts w:ascii="SassoonPrimaryInfant" w:hAnsi="SassoonPrimaryInfant"/>
              </w:rPr>
              <w:t>, reading longer word</w:t>
            </w:r>
            <w:r w:rsidR="00344859">
              <w:rPr>
                <w:rFonts w:ascii="SassoonPrimaryInfant" w:hAnsi="SassoonPrimaryInfant"/>
              </w:rPr>
              <w:t>s*</w:t>
            </w:r>
            <w:r w:rsidRPr="00344859">
              <w:rPr>
                <w:rFonts w:ascii="SassoonPrimaryInfant" w:hAnsi="SassoonPrimaryInfant"/>
              </w:rPr>
              <w:t xml:space="preserve"> and listen to some of the great poems</w:t>
            </w:r>
            <w:r w:rsidR="002200EA">
              <w:rPr>
                <w:rFonts w:ascii="SassoonPrimaryInfant" w:hAnsi="SassoonPrimaryInfant"/>
              </w:rPr>
              <w:t xml:space="preserve">* </w:t>
            </w:r>
            <w:r w:rsidR="00344859">
              <w:rPr>
                <w:rFonts w:ascii="SassoonPrimaryInfant" w:hAnsi="SassoonPrimaryInfant"/>
              </w:rPr>
              <w:t>that can be found on the Read, Write, Inc.  website</w:t>
            </w:r>
            <w:r w:rsidRPr="00344859">
              <w:rPr>
                <w:rFonts w:ascii="SassoonPrimaryInfant" w:hAnsi="SassoonPrimaryInfant"/>
              </w:rPr>
              <w:t>. Make sure it’s fun.</w:t>
            </w:r>
          </w:p>
          <w:p w:rsidR="008F26ED" w:rsidRPr="00502792" w:rsidRDefault="00502792" w:rsidP="00344859">
            <w:pPr>
              <w:jc w:val="both"/>
              <w:rPr>
                <w:rFonts w:ascii="SassoonPrimaryInfant" w:hAnsi="SassoonPrimaryInfant"/>
                <w:sz w:val="28"/>
                <w:szCs w:val="28"/>
              </w:rPr>
            </w:pPr>
            <w:r w:rsidRPr="002200EA">
              <w:rPr>
                <w:rFonts w:ascii="SassoonPrimaryInfant" w:hAnsi="SassoonPrimaryInfant"/>
                <w:b/>
                <w:u w:val="single"/>
              </w:rPr>
              <w:t>But</w:t>
            </w:r>
            <w:r w:rsidRPr="00344859">
              <w:rPr>
                <w:rFonts w:ascii="SassoonPrimaryInfant" w:hAnsi="SassoonPrimaryInfant"/>
              </w:rPr>
              <w:t xml:space="preserve"> if you don’t have access to this</w:t>
            </w:r>
            <w:r w:rsidR="008F26ED" w:rsidRPr="00344859">
              <w:rPr>
                <w:rFonts w:ascii="SassoonPrimaryInfant" w:hAnsi="SassoonPrimaryInfant"/>
              </w:rPr>
              <w:t xml:space="preserve"> or </w:t>
            </w:r>
            <w:r w:rsidR="002200EA">
              <w:rPr>
                <w:rFonts w:ascii="SassoonPrimaryInfant" w:hAnsi="SassoonPrimaryInfant"/>
              </w:rPr>
              <w:t xml:space="preserve">you </w:t>
            </w:r>
            <w:r w:rsidR="008F26ED" w:rsidRPr="00344859">
              <w:rPr>
                <w:rFonts w:ascii="SassoonPrimaryInfant" w:hAnsi="SassoonPrimaryInfant"/>
              </w:rPr>
              <w:t xml:space="preserve">want a change </w:t>
            </w:r>
            <w:r w:rsidR="00D47EBB" w:rsidRPr="00344859">
              <w:rPr>
                <w:rFonts w:ascii="SassoonPrimaryInfant" w:hAnsi="SassoonPrimaryInfant"/>
              </w:rPr>
              <w:t>from screens, do your phonics in the garden</w:t>
            </w:r>
            <w:r w:rsidR="00D22FE1" w:rsidRPr="00344859">
              <w:rPr>
                <w:rFonts w:ascii="SassoonPrimaryInfant" w:hAnsi="SassoonPrimaryInfant"/>
              </w:rPr>
              <w:t>/park</w:t>
            </w:r>
            <w:r w:rsidR="00D47EBB" w:rsidRPr="00344859">
              <w:rPr>
                <w:rFonts w:ascii="SassoonPrimaryInfant" w:hAnsi="SassoonPrimaryInfant"/>
              </w:rPr>
              <w:t>! T</w:t>
            </w:r>
            <w:r w:rsidR="002200EA">
              <w:rPr>
                <w:rFonts w:ascii="SassoonPrimaryInfant" w:hAnsi="SassoonPrimaryInfant"/>
              </w:rPr>
              <w:t>ake out your speed sound cards S</w:t>
            </w:r>
            <w:r w:rsidR="00D47EBB" w:rsidRPr="00344859">
              <w:rPr>
                <w:rFonts w:ascii="SassoonPrimaryInfant" w:hAnsi="SassoonPrimaryInfant"/>
              </w:rPr>
              <w:t>et</w:t>
            </w:r>
            <w:r w:rsidR="002200EA">
              <w:rPr>
                <w:rFonts w:ascii="SassoonPrimaryInfant" w:hAnsi="SassoonPrimaryInfant"/>
              </w:rPr>
              <w:t xml:space="preserve"> 1 and if you have made them S</w:t>
            </w:r>
            <w:r w:rsidR="00D47EBB" w:rsidRPr="00344859">
              <w:rPr>
                <w:rFonts w:ascii="SassoonPrimaryInfant" w:hAnsi="SassoonPrimaryInfant"/>
              </w:rPr>
              <w:t>et 2, flash sounds. I spy …. Fred talk words e.g. grass, bush, tree, bug, sun,</w:t>
            </w:r>
            <w:r w:rsidR="00D22FE1" w:rsidRPr="00344859">
              <w:rPr>
                <w:rFonts w:ascii="SassoonPrimaryInfant" w:hAnsi="SassoonPrimaryInfant"/>
              </w:rPr>
              <w:t xml:space="preserve"> plant, soil, ant, bee. Make these words with cards, can you write these with chalk or with water on a paint brush on the path or fence</w:t>
            </w:r>
            <w:r w:rsidR="002200EA">
              <w:rPr>
                <w:rFonts w:ascii="SassoonPrimaryInfant" w:hAnsi="SassoonPrimaryInfant"/>
              </w:rPr>
              <w:t>?</w:t>
            </w:r>
          </w:p>
        </w:tc>
      </w:tr>
      <w:tr w:rsidR="009430C1" w:rsidTr="00062CE5">
        <w:tc>
          <w:tcPr>
            <w:tcW w:w="2263" w:type="dxa"/>
          </w:tcPr>
          <w:p w:rsidR="009430C1" w:rsidRPr="002200EA" w:rsidRDefault="009430C1" w:rsidP="00062CE5">
            <w:pPr>
              <w:rPr>
                <w:rFonts w:ascii="SassoonPrimaryInfant" w:hAnsi="SassoonPrimaryInfant"/>
              </w:rPr>
            </w:pPr>
            <w:r w:rsidRPr="002200EA">
              <w:rPr>
                <w:rFonts w:ascii="SassoonPrimaryInfant" w:hAnsi="SassoonPrimaryInfant"/>
              </w:rPr>
              <w:lastRenderedPageBreak/>
              <w:t>Reading</w:t>
            </w:r>
          </w:p>
          <w:p w:rsidR="009430C1" w:rsidRPr="002200EA" w:rsidRDefault="009430C1" w:rsidP="00062CE5">
            <w:pPr>
              <w:rPr>
                <w:rFonts w:ascii="SassoonPrimaryInfant" w:hAnsi="SassoonPrimaryInfant"/>
              </w:rPr>
            </w:pPr>
          </w:p>
          <w:p w:rsidR="009430C1" w:rsidRPr="002200EA" w:rsidRDefault="009430C1" w:rsidP="00062CE5">
            <w:pPr>
              <w:rPr>
                <w:rFonts w:ascii="SassoonPrimaryInfant" w:hAnsi="SassoonPrimaryInfant"/>
              </w:rPr>
            </w:pPr>
          </w:p>
        </w:tc>
        <w:tc>
          <w:tcPr>
            <w:tcW w:w="6753" w:type="dxa"/>
          </w:tcPr>
          <w:p w:rsidR="009430C1" w:rsidRPr="002200EA" w:rsidRDefault="001B2A31" w:rsidP="002200EA">
            <w:pPr>
              <w:jc w:val="both"/>
              <w:rPr>
                <w:rFonts w:ascii="SassoonPrimaryInfant" w:hAnsi="SassoonPrimaryInfant"/>
              </w:rPr>
            </w:pPr>
            <w:r w:rsidRPr="002200EA">
              <w:rPr>
                <w:rFonts w:ascii="SassoonPrimaryInfant" w:hAnsi="SassoonPrimaryInfant"/>
              </w:rPr>
              <w:t xml:space="preserve">Our new topic is </w:t>
            </w:r>
            <w:r w:rsidR="002200EA">
              <w:rPr>
                <w:rFonts w:ascii="SassoonPrimaryInfant" w:hAnsi="SassoonPrimaryInfant"/>
              </w:rPr>
              <w:t>‘Why do ladybirds have spots?’ where w</w:t>
            </w:r>
            <w:r w:rsidRPr="002200EA">
              <w:rPr>
                <w:rFonts w:ascii="SassoonPrimaryInfant" w:hAnsi="SassoonPrimaryInfant"/>
              </w:rPr>
              <w:t>e will be looking at lots of mini-beasts. Can you find a story book about a mini-beast? Try to read some of the words usin</w:t>
            </w:r>
            <w:r w:rsidR="002200EA">
              <w:rPr>
                <w:rFonts w:ascii="SassoonPrimaryInfant" w:hAnsi="SassoonPrimaryInfant"/>
              </w:rPr>
              <w:t>g your ‘Fred talk’. Ask a grown-up</w:t>
            </w:r>
            <w:r w:rsidRPr="002200EA">
              <w:rPr>
                <w:rFonts w:ascii="SassoonPrimaryInfant" w:hAnsi="SassoonPrimaryInfant"/>
              </w:rPr>
              <w:t xml:space="preserve"> to read any tricky words to you. Try to read it each day so you become more confident and you might even remember some of the tricky words? Answer these questions: Who is the main character? </w:t>
            </w:r>
            <w:r w:rsidR="000230E3" w:rsidRPr="002200EA">
              <w:rPr>
                <w:rFonts w:ascii="SassoonPrimaryInfant" w:hAnsi="SassoonPrimaryInfant"/>
              </w:rPr>
              <w:t>What did they do in the story? Why do you think they did that? Which was your favourite part? Why did you like it?</w:t>
            </w:r>
          </w:p>
        </w:tc>
      </w:tr>
      <w:tr w:rsidR="009430C1" w:rsidTr="00062CE5">
        <w:tc>
          <w:tcPr>
            <w:tcW w:w="2263" w:type="dxa"/>
          </w:tcPr>
          <w:p w:rsidR="009430C1" w:rsidRPr="002200EA" w:rsidRDefault="009430C1" w:rsidP="00062CE5">
            <w:pPr>
              <w:rPr>
                <w:rFonts w:ascii="SassoonPrimaryInfant" w:hAnsi="SassoonPrimaryInfant"/>
              </w:rPr>
            </w:pPr>
            <w:r w:rsidRPr="002200EA">
              <w:rPr>
                <w:rFonts w:ascii="SassoonPrimaryInfant" w:hAnsi="SassoonPrimaryInfant"/>
              </w:rPr>
              <w:t>Writing</w:t>
            </w:r>
          </w:p>
          <w:p w:rsidR="009430C1" w:rsidRPr="002200EA" w:rsidRDefault="009430C1" w:rsidP="00062CE5">
            <w:pPr>
              <w:rPr>
                <w:rFonts w:ascii="SassoonPrimaryInfant" w:hAnsi="SassoonPrimaryInfant"/>
              </w:rPr>
            </w:pPr>
          </w:p>
          <w:p w:rsidR="009430C1" w:rsidRPr="002200EA" w:rsidRDefault="009430C1" w:rsidP="00062CE5">
            <w:pPr>
              <w:rPr>
                <w:rFonts w:ascii="SassoonPrimaryInfant" w:hAnsi="SassoonPrimaryInfant"/>
              </w:rPr>
            </w:pPr>
          </w:p>
        </w:tc>
        <w:tc>
          <w:tcPr>
            <w:tcW w:w="6753" w:type="dxa"/>
          </w:tcPr>
          <w:p w:rsidR="00B47561" w:rsidRPr="002200EA" w:rsidRDefault="002C1243" w:rsidP="002200EA">
            <w:pPr>
              <w:jc w:val="both"/>
              <w:rPr>
                <w:rFonts w:ascii="SassoonPrimaryInfant" w:hAnsi="SassoonPrimaryInfant"/>
              </w:rPr>
            </w:pPr>
            <w:r w:rsidRPr="002200EA">
              <w:rPr>
                <w:rFonts w:ascii="SassoonPrimaryInfant" w:hAnsi="SassoonPrimaryInfant"/>
              </w:rPr>
              <w:t xml:space="preserve">How many mini-beasts do you know? Write a list of all the mini-beasts you already know? </w:t>
            </w:r>
          </w:p>
          <w:p w:rsidR="0050226B" w:rsidRPr="002200EA" w:rsidRDefault="0050226B" w:rsidP="002200EA">
            <w:pPr>
              <w:jc w:val="both"/>
              <w:rPr>
                <w:rFonts w:ascii="SassoonPrimaryInfant" w:hAnsi="SassoonPrimaryInfant"/>
              </w:rPr>
            </w:pPr>
            <w:r w:rsidRPr="002200EA">
              <w:rPr>
                <w:rFonts w:ascii="SassoonPrimaryInfant" w:hAnsi="SassoonPrimaryInfant"/>
              </w:rPr>
              <w:t xml:space="preserve">Handwriting </w:t>
            </w:r>
            <w:r w:rsidR="00A9148A" w:rsidRPr="002200EA">
              <w:rPr>
                <w:rFonts w:ascii="SassoonPrimaryInfant" w:hAnsi="SassoonPrimaryInfant"/>
              </w:rPr>
              <w:t>–</w:t>
            </w:r>
            <w:r w:rsidR="00DD1B48" w:rsidRPr="002200EA">
              <w:rPr>
                <w:rFonts w:ascii="SassoonPrimaryInfant" w:hAnsi="SassoonPrimaryInfant"/>
              </w:rPr>
              <w:t xml:space="preserve"> </w:t>
            </w:r>
            <w:r w:rsidR="002C1243" w:rsidRPr="002200EA">
              <w:rPr>
                <w:rFonts w:ascii="SassoonPrimaryInfant" w:hAnsi="SassoonPrimaryInfant"/>
              </w:rPr>
              <w:t xml:space="preserve">During this week we will deliver you Book 3 from Nelson Handwriting Scheme. Please complete the first 4 pages. </w:t>
            </w:r>
          </w:p>
        </w:tc>
      </w:tr>
      <w:tr w:rsidR="009430C1" w:rsidTr="00062CE5">
        <w:tc>
          <w:tcPr>
            <w:tcW w:w="2263" w:type="dxa"/>
          </w:tcPr>
          <w:p w:rsidR="009430C1" w:rsidRPr="007C371D" w:rsidRDefault="009430C1" w:rsidP="00062CE5">
            <w:pPr>
              <w:rPr>
                <w:rFonts w:ascii="SassoonPrimaryInfant" w:hAnsi="SassoonPrimaryInfant"/>
              </w:rPr>
            </w:pPr>
            <w:r w:rsidRPr="007C371D">
              <w:rPr>
                <w:rFonts w:ascii="SassoonPrimaryInfant" w:hAnsi="SassoonPrimaryInfant"/>
              </w:rPr>
              <w:t>Mathematics</w:t>
            </w:r>
          </w:p>
          <w:p w:rsidR="009430C1" w:rsidRPr="007C371D" w:rsidRDefault="009430C1" w:rsidP="00062CE5">
            <w:pPr>
              <w:rPr>
                <w:rFonts w:ascii="SassoonPrimaryInfant" w:hAnsi="SassoonPrimaryInfant"/>
              </w:rPr>
            </w:pPr>
          </w:p>
          <w:p w:rsidR="009430C1" w:rsidRPr="007C371D" w:rsidRDefault="009430C1" w:rsidP="00062CE5">
            <w:pPr>
              <w:rPr>
                <w:rFonts w:ascii="SassoonPrimaryInfant" w:hAnsi="SassoonPrimaryInfant"/>
              </w:rPr>
            </w:pPr>
          </w:p>
        </w:tc>
        <w:tc>
          <w:tcPr>
            <w:tcW w:w="6753" w:type="dxa"/>
          </w:tcPr>
          <w:p w:rsidR="009430C1" w:rsidRPr="007C371D" w:rsidRDefault="00D72604" w:rsidP="007C371D">
            <w:r w:rsidRPr="007C371D">
              <w:rPr>
                <w:rFonts w:ascii="SassoonPrimaryInfant" w:hAnsi="SassoonPrimaryInfant"/>
              </w:rPr>
              <w:t xml:space="preserve">White Rose </w:t>
            </w:r>
            <w:r w:rsidR="007C371D">
              <w:rPr>
                <w:rFonts w:ascii="SassoonPrimaryInfant" w:hAnsi="SassoonPrimaryInfant"/>
              </w:rPr>
              <w:t xml:space="preserve">Maths </w:t>
            </w:r>
            <w:r w:rsidRPr="007C371D">
              <w:rPr>
                <w:rFonts w:ascii="SassoonPrimaryInfant" w:hAnsi="SassoonPrimaryInfant"/>
              </w:rPr>
              <w:t xml:space="preserve">Home Learning: </w:t>
            </w:r>
            <w:hyperlink r:id="rId7" w:history="1">
              <w:r w:rsidRPr="007C371D">
                <w:rPr>
                  <w:rStyle w:val="Hyperlink"/>
                </w:rPr>
                <w:t>https://whiterosemaths.com/homelearnin</w:t>
              </w:r>
              <w:r w:rsidRPr="007C371D">
                <w:rPr>
                  <w:rStyle w:val="Hyperlink"/>
                </w:rPr>
                <w:t>g</w:t>
              </w:r>
              <w:r w:rsidRPr="007C371D">
                <w:rPr>
                  <w:rStyle w:val="Hyperlink"/>
                </w:rPr>
                <w:t>/early-years/</w:t>
              </w:r>
            </w:hyperlink>
          </w:p>
          <w:p w:rsidR="00B31F8D" w:rsidRDefault="00D72604" w:rsidP="007C371D">
            <w:pPr>
              <w:jc w:val="both"/>
              <w:rPr>
                <w:rFonts w:ascii="SassoonPrimaryInfant" w:hAnsi="SassoonPrimaryInfant"/>
              </w:rPr>
            </w:pPr>
            <w:r w:rsidRPr="007C371D">
              <w:rPr>
                <w:rFonts w:ascii="SassoonPrimaryInfant" w:hAnsi="SassoonPrimaryInfant"/>
              </w:rPr>
              <w:t xml:space="preserve">On the White Rose </w:t>
            </w:r>
            <w:r w:rsidR="007C371D">
              <w:rPr>
                <w:rFonts w:ascii="SassoonPrimaryInfant" w:hAnsi="SassoonPrimaryInfant"/>
              </w:rPr>
              <w:t xml:space="preserve">Maths </w:t>
            </w:r>
            <w:proofErr w:type="gramStart"/>
            <w:r w:rsidRPr="007C371D">
              <w:rPr>
                <w:rFonts w:ascii="SassoonPrimaryInfant" w:hAnsi="SassoonPrimaryInfant"/>
              </w:rPr>
              <w:t>website</w:t>
            </w:r>
            <w:proofErr w:type="gramEnd"/>
            <w:r w:rsidRPr="007C371D">
              <w:rPr>
                <w:rFonts w:ascii="SassoonPrimaryInfant" w:hAnsi="SassoonPrimaryInfant"/>
              </w:rPr>
              <w:t xml:space="preserve"> you will need Early Years, </w:t>
            </w:r>
            <w:r w:rsidRPr="007C371D">
              <w:rPr>
                <w:rFonts w:ascii="SassoonPrimaryInfant" w:hAnsi="SassoonPrimaryInfant"/>
                <w:b/>
              </w:rPr>
              <w:t xml:space="preserve">Summer Term – </w:t>
            </w:r>
            <w:r w:rsidR="00B31F8D" w:rsidRPr="007C371D">
              <w:rPr>
                <w:rFonts w:ascii="SassoonPrimaryInfant" w:hAnsi="SassoonPrimaryInfant"/>
                <w:b/>
              </w:rPr>
              <w:t>week 6 (1</w:t>
            </w:r>
            <w:r w:rsidR="00B31F8D" w:rsidRPr="007C371D">
              <w:rPr>
                <w:rFonts w:ascii="SassoonPrimaryInfant" w:hAnsi="SassoonPrimaryInfant"/>
                <w:b/>
                <w:vertAlign w:val="superscript"/>
              </w:rPr>
              <w:t>st</w:t>
            </w:r>
            <w:r w:rsidR="00B31F8D" w:rsidRPr="007C371D">
              <w:rPr>
                <w:rFonts w:ascii="SassoonPrimaryInfant" w:hAnsi="SassoonPrimaryInfant"/>
                <w:b/>
              </w:rPr>
              <w:t xml:space="preserve"> June) Snail and the Whale.</w:t>
            </w:r>
            <w:r w:rsidR="00B31F8D" w:rsidRPr="007C371D">
              <w:rPr>
                <w:rFonts w:ascii="SassoonPrimaryInfant" w:hAnsi="SassoonPrimaryInfant"/>
              </w:rPr>
              <w:t xml:space="preserve"> - It fits really well into our topic.</w:t>
            </w:r>
            <w:r w:rsidR="007C371D">
              <w:rPr>
                <w:rFonts w:ascii="SassoonPrimaryInfant" w:hAnsi="SassoonPrimaryInfant"/>
              </w:rPr>
              <w:t xml:space="preserve"> </w:t>
            </w:r>
            <w:r w:rsidR="007C371D" w:rsidRPr="007C371D">
              <w:rPr>
                <w:rFonts w:ascii="SassoonPrimaryInfant" w:hAnsi="SassoonPrimaryInfant"/>
              </w:rPr>
              <w:t xml:space="preserve">(As some schools went back last week we </w:t>
            </w:r>
            <w:r w:rsidR="007C371D">
              <w:rPr>
                <w:rFonts w:ascii="SassoonPrimaryInfant" w:hAnsi="SassoonPrimaryInfant"/>
              </w:rPr>
              <w:t xml:space="preserve">are a week </w:t>
            </w:r>
            <w:r w:rsidR="007C371D">
              <w:rPr>
                <w:rFonts w:ascii="SassoonPrimaryInfant" w:hAnsi="SassoonPrimaryInfant"/>
              </w:rPr>
              <w:t>behind,</w:t>
            </w:r>
            <w:r w:rsidR="007C371D">
              <w:rPr>
                <w:rFonts w:ascii="SassoonPrimaryInfant" w:hAnsi="SassoonPrimaryInfant"/>
              </w:rPr>
              <w:t xml:space="preserve"> but they will </w:t>
            </w:r>
            <w:r w:rsidR="007C371D" w:rsidRPr="007C371D">
              <w:rPr>
                <w:rFonts w:ascii="SassoonPrimaryInfant" w:hAnsi="SassoonPrimaryInfant"/>
              </w:rPr>
              <w:t>finish before us</w:t>
            </w:r>
            <w:r w:rsidR="007C371D">
              <w:rPr>
                <w:rFonts w:ascii="SassoonPrimaryInfant" w:hAnsi="SassoonPrimaryInfant"/>
              </w:rPr>
              <w:t>!</w:t>
            </w:r>
            <w:r w:rsidR="007C371D" w:rsidRPr="007C371D">
              <w:rPr>
                <w:rFonts w:ascii="SassoonPrimaryInfant" w:hAnsi="SassoonPrimaryInfant"/>
              </w:rPr>
              <w:t>!)</w:t>
            </w:r>
            <w:r w:rsidR="007C371D">
              <w:rPr>
                <w:rFonts w:ascii="SassoonPrimaryInfant" w:hAnsi="SassoonPrimaryInfant"/>
              </w:rPr>
              <w:t xml:space="preserve"> A link to the book can be found below:</w:t>
            </w:r>
          </w:p>
          <w:p w:rsidR="007C371D" w:rsidRDefault="007C371D" w:rsidP="007C371D">
            <w:pPr>
              <w:jc w:val="both"/>
              <w:rPr>
                <w:rFonts w:ascii="SassoonPrimaryInfant" w:hAnsi="SassoonPrimaryInfant"/>
              </w:rPr>
            </w:pPr>
            <w:hyperlink r:id="rId8" w:history="1">
              <w:r w:rsidRPr="00066687">
                <w:rPr>
                  <w:rStyle w:val="Hyperlink"/>
                  <w:rFonts w:ascii="SassoonPrimaryInfant" w:hAnsi="SassoonPrimaryInfant"/>
                </w:rPr>
                <w:t>https://www.youtube.com/watch?v=hheolVGZVvs</w:t>
              </w:r>
            </w:hyperlink>
          </w:p>
          <w:p w:rsidR="00B31F8D" w:rsidRPr="007C371D" w:rsidRDefault="00B31F8D" w:rsidP="007C371D">
            <w:pPr>
              <w:jc w:val="both"/>
              <w:rPr>
                <w:rFonts w:ascii="SassoonPrimaryInfant" w:hAnsi="SassoonPrimaryInfant"/>
              </w:rPr>
            </w:pPr>
            <w:r w:rsidRPr="007C371D">
              <w:rPr>
                <w:rFonts w:ascii="SassoonPrimaryInfant" w:hAnsi="SassoonPrimaryInfant"/>
              </w:rPr>
              <w:t xml:space="preserve">Mathematics without the computer, we are looking at positional </w:t>
            </w:r>
            <w:r w:rsidR="007C371D">
              <w:rPr>
                <w:rFonts w:ascii="SassoonPrimaryInfant" w:hAnsi="SassoonPrimaryInfant"/>
              </w:rPr>
              <w:t>language. Find some mini-beasts. Can you</w:t>
            </w:r>
            <w:r w:rsidRPr="007C371D">
              <w:rPr>
                <w:rFonts w:ascii="SassoonPrimaryInfant" w:hAnsi="SassoonPrimaryInfant"/>
              </w:rPr>
              <w:t xml:space="preserve"> describe where they are? E.g. under, on top, behind, above, below, in.</w:t>
            </w:r>
          </w:p>
          <w:p w:rsidR="00B31F8D" w:rsidRPr="007C371D" w:rsidRDefault="00B31F8D" w:rsidP="007C371D">
            <w:pPr>
              <w:jc w:val="both"/>
              <w:rPr>
                <w:rFonts w:ascii="SassoonPrimaryInfant" w:hAnsi="SassoonPrimaryInfant"/>
              </w:rPr>
            </w:pPr>
            <w:r w:rsidRPr="007C371D">
              <w:rPr>
                <w:rFonts w:ascii="SassoonPrimaryInfant" w:hAnsi="SassoonPrimaryInfant"/>
              </w:rPr>
              <w:t>Make up some simple additions e.g. if 3 ladybirds are in the garden and 3 more fly in, how many do you have?</w:t>
            </w:r>
          </w:p>
        </w:tc>
      </w:tr>
      <w:tr w:rsidR="009430C1" w:rsidTr="00062CE5">
        <w:tc>
          <w:tcPr>
            <w:tcW w:w="2263" w:type="dxa"/>
          </w:tcPr>
          <w:p w:rsidR="009430C1" w:rsidRPr="007C371D" w:rsidRDefault="009430C1" w:rsidP="007C371D">
            <w:pPr>
              <w:jc w:val="both"/>
              <w:rPr>
                <w:rFonts w:ascii="SassoonPrimaryInfant" w:hAnsi="SassoonPrimaryInfant"/>
              </w:rPr>
            </w:pPr>
            <w:r w:rsidRPr="007C371D">
              <w:rPr>
                <w:rFonts w:ascii="SassoonPrimaryInfant" w:hAnsi="SassoonPrimaryInfant"/>
              </w:rPr>
              <w:t>Project Work</w:t>
            </w:r>
          </w:p>
          <w:p w:rsidR="009430C1" w:rsidRPr="007C371D" w:rsidRDefault="009430C1" w:rsidP="007C371D">
            <w:pPr>
              <w:jc w:val="both"/>
              <w:rPr>
                <w:rFonts w:ascii="SassoonPrimaryInfant" w:hAnsi="SassoonPrimaryInfant"/>
              </w:rPr>
            </w:pPr>
          </w:p>
          <w:p w:rsidR="009430C1" w:rsidRPr="007C371D" w:rsidRDefault="009430C1" w:rsidP="007C371D">
            <w:pPr>
              <w:jc w:val="both"/>
              <w:rPr>
                <w:rFonts w:ascii="SassoonPrimaryInfant" w:hAnsi="SassoonPrimaryInfant"/>
              </w:rPr>
            </w:pPr>
          </w:p>
        </w:tc>
        <w:tc>
          <w:tcPr>
            <w:tcW w:w="6753" w:type="dxa"/>
          </w:tcPr>
          <w:p w:rsidR="009430C1" w:rsidRPr="007C371D" w:rsidRDefault="00386A20" w:rsidP="007C371D">
            <w:pPr>
              <w:jc w:val="both"/>
              <w:rPr>
                <w:rFonts w:ascii="SassoonPrimaryInfant" w:hAnsi="SassoonPrimaryInfant"/>
              </w:rPr>
            </w:pPr>
            <w:r w:rsidRPr="007C371D">
              <w:rPr>
                <w:rFonts w:ascii="SassoonPrimaryInfant" w:hAnsi="SassoonPrimaryInfant"/>
              </w:rPr>
              <w:t xml:space="preserve">Go on a ‘mini-beast’ hunt, take care, </w:t>
            </w:r>
            <w:r w:rsidR="007C371D">
              <w:rPr>
                <w:rFonts w:ascii="SassoonPrimaryInfant" w:hAnsi="SassoonPrimaryInfant"/>
              </w:rPr>
              <w:t xml:space="preserve">and </w:t>
            </w:r>
            <w:r w:rsidRPr="007C371D">
              <w:rPr>
                <w:rFonts w:ascii="SassoonPrimaryInfant" w:hAnsi="SassoonPrimaryInfant"/>
              </w:rPr>
              <w:t xml:space="preserve">look carefully. Remember </w:t>
            </w:r>
            <w:r w:rsidR="007C371D">
              <w:rPr>
                <w:rFonts w:ascii="SassoonPrimaryInfant" w:hAnsi="SassoonPrimaryInfant"/>
              </w:rPr>
              <w:t xml:space="preserve">to </w:t>
            </w:r>
            <w:r w:rsidRPr="007C371D">
              <w:rPr>
                <w:rFonts w:ascii="SassoonPrimaryInfant" w:hAnsi="SassoonPrimaryInfant"/>
              </w:rPr>
              <w:t xml:space="preserve">be very careful and let them crawl onto your hand or in your pot so they don’t get squashed and always put mini-beasts back where you find them?  </w:t>
            </w:r>
            <w:r w:rsidR="00A44445" w:rsidRPr="007C371D">
              <w:rPr>
                <w:rFonts w:ascii="SassoonPrimaryInfant" w:hAnsi="SassoonPrimaryInfant"/>
              </w:rPr>
              <w:t xml:space="preserve">Can you take a photograph or draw what you found and say where you found </w:t>
            </w:r>
            <w:proofErr w:type="gramStart"/>
            <w:r w:rsidR="00A44445" w:rsidRPr="007C371D">
              <w:rPr>
                <w:rFonts w:ascii="SassoonPrimaryInfant" w:hAnsi="SassoonPrimaryInfant"/>
              </w:rPr>
              <w:t>them.</w:t>
            </w:r>
            <w:proofErr w:type="gramEnd"/>
            <w:r w:rsidR="00A44445" w:rsidRPr="007C371D">
              <w:rPr>
                <w:rFonts w:ascii="SassoonPrimaryInfant" w:hAnsi="SassoonPrimaryInfant"/>
              </w:rPr>
              <w:t xml:space="preserve"> Do you know all the names of the creatures you have </w:t>
            </w:r>
            <w:proofErr w:type="gramStart"/>
            <w:r w:rsidR="00A44445" w:rsidRPr="007C371D">
              <w:rPr>
                <w:rFonts w:ascii="SassoonPrimaryInfant" w:hAnsi="SassoonPrimaryInfant"/>
              </w:rPr>
              <w:t>found</w:t>
            </w:r>
            <w:proofErr w:type="gramEnd"/>
            <w:r w:rsidR="00A44445" w:rsidRPr="007C371D">
              <w:rPr>
                <w:rFonts w:ascii="SassoonPrimaryInfant" w:hAnsi="SassoonPrimaryInfant"/>
              </w:rPr>
              <w:t xml:space="preserve"> or do you need to be like ‘Resourceful Squirrel’ and find out? </w:t>
            </w:r>
          </w:p>
          <w:p w:rsidR="004F2566" w:rsidRPr="007C371D" w:rsidRDefault="004F2566" w:rsidP="007C371D">
            <w:pPr>
              <w:jc w:val="both"/>
              <w:rPr>
                <w:rFonts w:ascii="SassoonPrimaryInfant" w:hAnsi="SassoonPrimaryInfant"/>
              </w:rPr>
            </w:pPr>
          </w:p>
        </w:tc>
      </w:tr>
      <w:tr w:rsidR="009430C1" w:rsidTr="00062CE5">
        <w:tc>
          <w:tcPr>
            <w:tcW w:w="2263" w:type="dxa"/>
          </w:tcPr>
          <w:p w:rsidR="009430C1" w:rsidRPr="007C371D" w:rsidRDefault="009430C1" w:rsidP="00062CE5">
            <w:pPr>
              <w:rPr>
                <w:rFonts w:ascii="SassoonPrimaryInfant" w:hAnsi="SassoonPrimaryInfant"/>
              </w:rPr>
            </w:pPr>
            <w:r w:rsidRPr="007C371D">
              <w:rPr>
                <w:rFonts w:ascii="SassoonPrimaryInfant" w:hAnsi="SassoonPrimaryInfant"/>
              </w:rPr>
              <w:lastRenderedPageBreak/>
              <w:t>Online Learning</w:t>
            </w:r>
          </w:p>
          <w:p w:rsidR="009430C1" w:rsidRPr="007C371D" w:rsidRDefault="009430C1" w:rsidP="00062CE5">
            <w:pPr>
              <w:rPr>
                <w:rFonts w:ascii="SassoonPrimaryInfant" w:hAnsi="SassoonPrimaryInfant"/>
              </w:rPr>
            </w:pPr>
          </w:p>
          <w:p w:rsidR="009430C1" w:rsidRPr="007C371D" w:rsidRDefault="009430C1" w:rsidP="00062CE5">
            <w:pPr>
              <w:rPr>
                <w:rFonts w:ascii="SassoonPrimaryInfant" w:hAnsi="SassoonPrimaryInfant"/>
              </w:rPr>
            </w:pPr>
          </w:p>
        </w:tc>
        <w:tc>
          <w:tcPr>
            <w:tcW w:w="6753" w:type="dxa"/>
          </w:tcPr>
          <w:p w:rsidR="009430C1" w:rsidRPr="007C371D" w:rsidRDefault="009430C1" w:rsidP="007C371D">
            <w:pPr>
              <w:jc w:val="both"/>
              <w:rPr>
                <w:rFonts w:ascii="SassoonPrimaryInfant" w:hAnsi="SassoonPrimaryInfant"/>
              </w:rPr>
            </w:pPr>
            <w:r w:rsidRPr="007C371D">
              <w:rPr>
                <w:rFonts w:ascii="SassoonPrimaryInfant" w:hAnsi="SassoonPrimaryInfant"/>
              </w:rPr>
              <w:t xml:space="preserve">Purple Mash: look on the ‘to do’ list and complete task. Although you may do additional activities, the Maths games are </w:t>
            </w:r>
            <w:r w:rsidR="00B15458" w:rsidRPr="007C371D">
              <w:rPr>
                <w:rFonts w:ascii="SassoonPrimaryInfant" w:hAnsi="SassoonPrimaryInfant"/>
              </w:rPr>
              <w:t xml:space="preserve">always </w:t>
            </w:r>
            <w:r w:rsidRPr="007C371D">
              <w:rPr>
                <w:rFonts w:ascii="SassoonPrimaryInfant" w:hAnsi="SassoonPrimaryInfant"/>
              </w:rPr>
              <w:t>good fun</w:t>
            </w:r>
            <w:r w:rsidR="00B15458" w:rsidRPr="007C371D">
              <w:rPr>
                <w:rFonts w:ascii="SassoonPrimaryInfant" w:hAnsi="SassoonPrimaryInfant"/>
              </w:rPr>
              <w:t>!</w:t>
            </w:r>
          </w:p>
          <w:p w:rsidR="009430C1" w:rsidRPr="007C371D" w:rsidRDefault="009430C1" w:rsidP="007C371D">
            <w:pPr>
              <w:jc w:val="both"/>
              <w:rPr>
                <w:rFonts w:ascii="SassoonPrimaryInfant" w:hAnsi="SassoonPrimaryInfant"/>
              </w:rPr>
            </w:pPr>
            <w:r w:rsidRPr="007C371D">
              <w:rPr>
                <w:rFonts w:ascii="SassoonPrimaryInfant" w:hAnsi="SassoonPrimaryInfant"/>
              </w:rPr>
              <w:t>Mathletics: Continue to work on tasks set but you can do more activities if you wish.</w:t>
            </w:r>
          </w:p>
          <w:p w:rsidR="009430C1" w:rsidRPr="007C371D" w:rsidRDefault="009430C1" w:rsidP="007C371D">
            <w:pPr>
              <w:jc w:val="both"/>
              <w:rPr>
                <w:rFonts w:ascii="SassoonPrimaryInfant" w:hAnsi="SassoonPrimaryInfant"/>
              </w:rPr>
            </w:pPr>
            <w:r w:rsidRPr="007C371D">
              <w:rPr>
                <w:rFonts w:ascii="SassoonPrimaryInfant" w:hAnsi="SassoonPrimaryInfant"/>
              </w:rPr>
              <w:t>Espresso: Have fun exploring the Foundation stage activities.</w:t>
            </w:r>
          </w:p>
        </w:tc>
      </w:tr>
      <w:tr w:rsidR="009430C1" w:rsidTr="00062CE5">
        <w:tc>
          <w:tcPr>
            <w:tcW w:w="2263" w:type="dxa"/>
          </w:tcPr>
          <w:p w:rsidR="009430C1" w:rsidRPr="007C371D" w:rsidRDefault="009430C1" w:rsidP="00062CE5">
            <w:pPr>
              <w:rPr>
                <w:rFonts w:ascii="SassoonPrimaryInfant" w:hAnsi="SassoonPrimaryInfant"/>
              </w:rPr>
            </w:pPr>
            <w:r w:rsidRPr="007C371D">
              <w:rPr>
                <w:rFonts w:ascii="SassoonPrimaryInfant" w:hAnsi="SassoonPrimaryInfant"/>
              </w:rPr>
              <w:t>Other tasks to complete</w:t>
            </w:r>
          </w:p>
          <w:p w:rsidR="009430C1" w:rsidRDefault="009430C1" w:rsidP="00062CE5">
            <w:pPr>
              <w:rPr>
                <w:rFonts w:ascii="SassoonPrimaryInfant" w:hAnsi="SassoonPrimaryInfant"/>
                <w:sz w:val="28"/>
                <w:szCs w:val="28"/>
              </w:rPr>
            </w:pPr>
          </w:p>
          <w:p w:rsidR="009430C1" w:rsidRDefault="009430C1" w:rsidP="00062CE5">
            <w:pPr>
              <w:rPr>
                <w:rFonts w:ascii="SassoonPrimaryInfant" w:hAnsi="SassoonPrimaryInfant"/>
                <w:sz w:val="28"/>
                <w:szCs w:val="28"/>
              </w:rPr>
            </w:pPr>
          </w:p>
        </w:tc>
        <w:tc>
          <w:tcPr>
            <w:tcW w:w="6753" w:type="dxa"/>
          </w:tcPr>
          <w:p w:rsidR="00B51C62" w:rsidRPr="007C371D" w:rsidRDefault="00B51C62" w:rsidP="007C371D">
            <w:pPr>
              <w:jc w:val="both"/>
              <w:rPr>
                <w:rFonts w:ascii="SassoonPrimaryInfant" w:hAnsi="SassoonPrimaryInfant"/>
              </w:rPr>
            </w:pPr>
            <w:r w:rsidRPr="007C371D">
              <w:rPr>
                <w:rFonts w:ascii="SassoonPrimaryInfant" w:hAnsi="SassoonPrimaryInfant"/>
              </w:rPr>
              <w:t xml:space="preserve">Can you </w:t>
            </w:r>
            <w:r w:rsidR="00A44445" w:rsidRPr="007C371D">
              <w:rPr>
                <w:rFonts w:ascii="SassoonPrimaryInfant" w:hAnsi="SassoonPrimaryInfant"/>
              </w:rPr>
              <w:t xml:space="preserve">move like different mini-beasts? Make a dice or spinner with pictures of mini-beasts e.g. snail-crawl, worm-wriggle, butterfly-fly, </w:t>
            </w:r>
            <w:r w:rsidR="007E1411" w:rsidRPr="007C371D">
              <w:rPr>
                <w:rFonts w:ascii="SassoonPrimaryInfant" w:hAnsi="SassoonPrimaryInfant"/>
              </w:rPr>
              <w:t>caterpillar-wavy, cricket-jumps, ant-march! I am sure you could think of more.</w:t>
            </w:r>
          </w:p>
          <w:p w:rsidR="007C371D" w:rsidRPr="007C371D" w:rsidRDefault="007C371D" w:rsidP="007C371D">
            <w:pPr>
              <w:jc w:val="both"/>
              <w:rPr>
                <w:rFonts w:ascii="SassoonPrimaryInfant" w:hAnsi="SassoonPrimaryInfant"/>
              </w:rPr>
            </w:pPr>
            <w:r w:rsidRPr="007C371D">
              <w:rPr>
                <w:rFonts w:ascii="SassoonPrimaryInfant" w:hAnsi="SassoonPrimaryInfant"/>
              </w:rPr>
              <w:t xml:space="preserve">Cosmic Yoga - </w:t>
            </w:r>
            <w:hyperlink r:id="rId9" w:history="1">
              <w:r w:rsidRPr="007C371D">
                <w:rPr>
                  <w:rStyle w:val="Hyperlink"/>
                  <w:rFonts w:ascii="SassoonPrimaryInfant" w:hAnsi="SassoonPrimaryInfant"/>
                </w:rPr>
                <w:t>https://www.you</w:t>
              </w:r>
              <w:r w:rsidRPr="007C371D">
                <w:rPr>
                  <w:rStyle w:val="Hyperlink"/>
                  <w:rFonts w:ascii="SassoonPrimaryInfant" w:hAnsi="SassoonPrimaryInfant"/>
                </w:rPr>
                <w:t>t</w:t>
              </w:r>
              <w:r w:rsidRPr="007C371D">
                <w:rPr>
                  <w:rStyle w:val="Hyperlink"/>
                  <w:rFonts w:ascii="SassoonPrimaryInfant" w:hAnsi="SassoonPrimaryInfant"/>
                </w:rPr>
                <w:t>ube.com/user/CosmicKidsYoga</w:t>
              </w:r>
            </w:hyperlink>
            <w:r w:rsidRPr="007C371D">
              <w:rPr>
                <w:rFonts w:ascii="SassoonPrimaryInfant" w:hAnsi="SassoonPrimaryInfant"/>
              </w:rPr>
              <w:t xml:space="preserve"> </w:t>
            </w:r>
          </w:p>
          <w:p w:rsidR="00864D5E" w:rsidRPr="00864D5E" w:rsidRDefault="00864D5E" w:rsidP="00864D5E">
            <w:pPr>
              <w:pStyle w:val="NormalWeb"/>
              <w:jc w:val="both"/>
              <w:rPr>
                <w:color w:val="000000" w:themeColor="text1"/>
                <w:sz w:val="22"/>
                <w:szCs w:val="22"/>
              </w:rPr>
            </w:pPr>
            <w:r w:rsidRPr="00864D5E">
              <w:rPr>
                <w:rFonts w:ascii="Calibri" w:hAnsi="Calibri"/>
                <w:color w:val="000000" w:themeColor="text1"/>
                <w:sz w:val="22"/>
                <w:szCs w:val="22"/>
              </w:rPr>
              <w:t xml:space="preserve">Happy Minds Early Years (Please see the information on the Home Learning section of the school website). This week we are </w:t>
            </w:r>
            <w:r>
              <w:rPr>
                <w:rFonts w:ascii="Calibri" w:hAnsi="Calibri"/>
                <w:color w:val="000000" w:themeColor="text1"/>
                <w:sz w:val="22"/>
                <w:szCs w:val="22"/>
              </w:rPr>
              <w:t>continuing with the topic ‘Appreciate’. Complete activity two</w:t>
            </w:r>
            <w:r w:rsidRPr="00864D5E">
              <w:rPr>
                <w:rFonts w:ascii="Calibri" w:hAnsi="Calibri"/>
                <w:color w:val="000000" w:themeColor="text1"/>
                <w:sz w:val="22"/>
                <w:szCs w:val="22"/>
              </w:rPr>
              <w:t xml:space="preserve"> – ‘</w:t>
            </w:r>
            <w:r>
              <w:rPr>
                <w:rFonts w:ascii="Calibri" w:hAnsi="Calibri"/>
                <w:color w:val="000000" w:themeColor="text1"/>
                <w:sz w:val="22"/>
                <w:szCs w:val="22"/>
              </w:rPr>
              <w:t>Thankfulness Lucky Dip’</w:t>
            </w:r>
            <w:r w:rsidRPr="00864D5E">
              <w:rPr>
                <w:rFonts w:ascii="Calibri" w:hAnsi="Calibri"/>
                <w:color w:val="000000" w:themeColor="text1"/>
                <w:sz w:val="22"/>
                <w:szCs w:val="22"/>
              </w:rPr>
              <w:t xml:space="preserve">. (A guide </w:t>
            </w:r>
            <w:r>
              <w:rPr>
                <w:rFonts w:ascii="Calibri" w:hAnsi="Calibri"/>
                <w:color w:val="000000" w:themeColor="text1"/>
                <w:sz w:val="22"/>
                <w:szCs w:val="22"/>
              </w:rPr>
              <w:t xml:space="preserve">on how to access the resources, </w:t>
            </w:r>
            <w:r w:rsidRPr="00864D5E">
              <w:rPr>
                <w:rFonts w:ascii="Calibri" w:hAnsi="Calibri"/>
                <w:color w:val="000000" w:themeColor="text1"/>
                <w:sz w:val="22"/>
                <w:szCs w:val="22"/>
              </w:rPr>
              <w:t xml:space="preserve">can be found under the My Happy Minds section of the home learning page). </w:t>
            </w:r>
          </w:p>
          <w:p w:rsidR="00CD55B9" w:rsidRDefault="00864D5E" w:rsidP="00864D5E">
            <w:pPr>
              <w:jc w:val="both"/>
              <w:rPr>
                <w:rFonts w:ascii="SassoonPrimaryInfant" w:hAnsi="SassoonPrimaryInfant"/>
                <w:sz w:val="28"/>
                <w:szCs w:val="28"/>
              </w:rPr>
            </w:pPr>
            <w:r w:rsidRPr="007C371D">
              <w:rPr>
                <w:rFonts w:ascii="SassoonPrimaryInfant" w:hAnsi="SassoonPrimaryInfant"/>
              </w:rPr>
              <w:t xml:space="preserve"> </w:t>
            </w:r>
            <w:r w:rsidR="00CD55B9" w:rsidRPr="007C371D">
              <w:rPr>
                <w:rFonts w:ascii="SassoonPrimaryInfant" w:hAnsi="SassoonPrimaryInfant"/>
              </w:rPr>
              <w:t>Do you know any songs about mini-beasts? Sing songs to your family and have a min</w:t>
            </w:r>
            <w:r w:rsidR="007C371D">
              <w:rPr>
                <w:rFonts w:ascii="SassoonPrimaryInfant" w:hAnsi="SassoonPrimaryInfant"/>
              </w:rPr>
              <w:t>i</w:t>
            </w:r>
            <w:r w:rsidR="00CD55B9" w:rsidRPr="007C371D">
              <w:rPr>
                <w:rFonts w:ascii="SassoonPrimaryInfant" w:hAnsi="SassoonPrimaryInfant"/>
              </w:rPr>
              <w:t xml:space="preserve">-beast sing song. You could sing: </w:t>
            </w:r>
            <w:r w:rsidR="007C371D">
              <w:rPr>
                <w:rFonts w:ascii="SassoonPrimaryInfant" w:hAnsi="SassoonPrimaryInfant"/>
              </w:rPr>
              <w:t>‘</w:t>
            </w:r>
            <w:proofErr w:type="spellStart"/>
            <w:r w:rsidR="00CD55B9" w:rsidRPr="007C371D">
              <w:rPr>
                <w:rFonts w:ascii="SassoonPrimaryInfant" w:hAnsi="SassoonPrimaryInfant"/>
              </w:rPr>
              <w:t>Incy</w:t>
            </w:r>
            <w:proofErr w:type="spellEnd"/>
            <w:r w:rsidR="00CD55B9" w:rsidRPr="007C371D">
              <w:rPr>
                <w:rFonts w:ascii="SassoonPrimaryInfant" w:hAnsi="SassoonPrimaryInfant"/>
              </w:rPr>
              <w:t xml:space="preserve"> </w:t>
            </w:r>
            <w:proofErr w:type="spellStart"/>
            <w:r w:rsidR="00CD55B9" w:rsidRPr="007C371D">
              <w:rPr>
                <w:rFonts w:ascii="SassoonPrimaryInfant" w:hAnsi="SassoonPrimaryInfant"/>
              </w:rPr>
              <w:t>Wincy</w:t>
            </w:r>
            <w:proofErr w:type="spellEnd"/>
            <w:r w:rsidR="00CD55B9" w:rsidRPr="007C371D">
              <w:rPr>
                <w:rFonts w:ascii="SassoonPrimaryInfant" w:hAnsi="SassoonPrimaryInfant"/>
              </w:rPr>
              <w:t xml:space="preserve"> Spider</w:t>
            </w:r>
            <w:r w:rsidR="007C371D">
              <w:rPr>
                <w:rFonts w:ascii="SassoonPrimaryInfant" w:hAnsi="SassoonPrimaryInfant"/>
              </w:rPr>
              <w:t>’</w:t>
            </w:r>
            <w:r w:rsidR="00CD55B9" w:rsidRPr="007C371D">
              <w:rPr>
                <w:rFonts w:ascii="SassoonPrimaryInfant" w:hAnsi="SassoonPrimaryInfant"/>
              </w:rPr>
              <w:t xml:space="preserve">, </w:t>
            </w:r>
            <w:r w:rsidR="007C371D">
              <w:rPr>
                <w:rFonts w:ascii="SassoonPrimaryInfant" w:hAnsi="SassoonPrimaryInfant"/>
              </w:rPr>
              <w:t>‘</w:t>
            </w:r>
            <w:r w:rsidR="00CD55B9" w:rsidRPr="007C371D">
              <w:rPr>
                <w:rFonts w:ascii="SassoonPrimaryInfant" w:hAnsi="SassoonPrimaryInfant"/>
              </w:rPr>
              <w:t xml:space="preserve">There’s a </w:t>
            </w:r>
            <w:r w:rsidR="00992442" w:rsidRPr="007C371D">
              <w:rPr>
                <w:rFonts w:ascii="SassoonPrimaryInfant" w:hAnsi="SassoonPrimaryInfant"/>
              </w:rPr>
              <w:t>worm at the bottom of the garde</w:t>
            </w:r>
            <w:r w:rsidR="00CD55B9" w:rsidRPr="007C371D">
              <w:rPr>
                <w:rFonts w:ascii="SassoonPrimaryInfant" w:hAnsi="SassoonPrimaryInfant"/>
              </w:rPr>
              <w:t>n</w:t>
            </w:r>
            <w:r w:rsidR="007C371D">
              <w:rPr>
                <w:rFonts w:ascii="SassoonPrimaryInfant" w:hAnsi="SassoonPrimaryInfant"/>
              </w:rPr>
              <w:t>’</w:t>
            </w:r>
            <w:r w:rsidR="00CD55B9" w:rsidRPr="007C371D">
              <w:rPr>
                <w:rFonts w:ascii="SassoonPrimaryInfant" w:hAnsi="SassoonPrimaryInfant"/>
              </w:rPr>
              <w:t xml:space="preserve">, </w:t>
            </w:r>
            <w:r w:rsidR="007C371D">
              <w:rPr>
                <w:rFonts w:ascii="SassoonPrimaryInfant" w:hAnsi="SassoonPrimaryInfant"/>
              </w:rPr>
              <w:t>‘</w:t>
            </w:r>
            <w:r w:rsidR="00CD55B9" w:rsidRPr="007C371D">
              <w:rPr>
                <w:rFonts w:ascii="SassoonPrimaryInfant" w:hAnsi="SassoonPrimaryInfant"/>
              </w:rPr>
              <w:t>Peter Rabbit has a fly upon his nose</w:t>
            </w:r>
            <w:r w:rsidR="007C371D">
              <w:rPr>
                <w:rFonts w:ascii="SassoonPrimaryInfant" w:hAnsi="SassoonPrimaryInfant"/>
              </w:rPr>
              <w:t xml:space="preserve">’. The list is endless! </w:t>
            </w:r>
          </w:p>
        </w:tc>
      </w:tr>
    </w:tbl>
    <w:p w:rsidR="009430C1" w:rsidRDefault="009430C1" w:rsidP="009430C1">
      <w:pPr>
        <w:rPr>
          <w:rFonts w:ascii="SassoonPrimaryInfant" w:hAnsi="SassoonPrimaryInfant"/>
          <w:sz w:val="28"/>
          <w:szCs w:val="28"/>
        </w:rPr>
      </w:pPr>
    </w:p>
    <w:p w:rsidR="002200EA" w:rsidRPr="007C371D" w:rsidRDefault="002200EA" w:rsidP="002200EA">
      <w:pPr>
        <w:spacing w:after="100" w:afterAutospacing="1" w:line="240" w:lineRule="auto"/>
        <w:rPr>
          <w:rFonts w:ascii="Tahoma" w:eastAsia="Times New Roman" w:hAnsi="Tahoma" w:cs="Tahoma"/>
          <w:b/>
          <w:color w:val="000000" w:themeColor="text1"/>
          <w:u w:val="single"/>
        </w:rPr>
      </w:pPr>
      <w:r w:rsidRPr="007C371D">
        <w:rPr>
          <w:rFonts w:ascii="Tahoma" w:eastAsia="Times New Roman" w:hAnsi="Tahoma" w:cs="Tahoma"/>
          <w:b/>
          <w:color w:val="000000" w:themeColor="text1"/>
          <w:u w:val="single"/>
        </w:rPr>
        <w:t xml:space="preserve">*Read Write Inc. Phonics – </w:t>
      </w:r>
    </w:p>
    <w:p w:rsidR="00344859" w:rsidRPr="00344859" w:rsidRDefault="002200EA" w:rsidP="002200EA">
      <w:pPr>
        <w:spacing w:after="100" w:afterAutospacing="1" w:line="240" w:lineRule="auto"/>
        <w:rPr>
          <w:rFonts w:ascii="Tahoma" w:eastAsia="Times New Roman" w:hAnsi="Tahoma" w:cs="Tahoma"/>
          <w:b/>
          <w:color w:val="000000" w:themeColor="text1"/>
        </w:rPr>
      </w:pPr>
      <w:r w:rsidRPr="007C371D">
        <w:rPr>
          <w:rFonts w:ascii="Tahoma" w:eastAsia="Times New Roman" w:hAnsi="Tahoma" w:cs="Tahoma"/>
          <w:b/>
          <w:color w:val="000000" w:themeColor="text1"/>
          <w:u w:val="single"/>
        </w:rPr>
        <w:t>From 8</w:t>
      </w:r>
      <w:r w:rsidRPr="007C371D">
        <w:rPr>
          <w:rFonts w:ascii="Tahoma" w:eastAsia="Times New Roman" w:hAnsi="Tahoma" w:cs="Tahoma"/>
          <w:b/>
          <w:color w:val="000000" w:themeColor="text1"/>
          <w:u w:val="single"/>
          <w:vertAlign w:val="superscript"/>
        </w:rPr>
        <w:t>th</w:t>
      </w:r>
      <w:r w:rsidRPr="007C371D">
        <w:rPr>
          <w:rFonts w:ascii="Tahoma" w:eastAsia="Times New Roman" w:hAnsi="Tahoma" w:cs="Tahoma"/>
          <w:b/>
          <w:color w:val="000000" w:themeColor="text1"/>
          <w:u w:val="single"/>
        </w:rPr>
        <w:t xml:space="preserve"> </w:t>
      </w:r>
      <w:r w:rsidR="00344859" w:rsidRPr="00344859">
        <w:rPr>
          <w:rFonts w:ascii="Tahoma" w:eastAsia="Times New Roman" w:hAnsi="Tahoma" w:cs="Tahoma"/>
          <w:b/>
          <w:color w:val="000000" w:themeColor="text1"/>
          <w:u w:val="single"/>
        </w:rPr>
        <w:t>June:</w:t>
      </w:r>
    </w:p>
    <w:p w:rsidR="00344859" w:rsidRPr="00344859" w:rsidRDefault="00344859" w:rsidP="002200EA">
      <w:pPr>
        <w:spacing w:after="100" w:afterAutospacing="1" w:line="240" w:lineRule="auto"/>
        <w:rPr>
          <w:rFonts w:ascii="Tahoma" w:eastAsia="Times New Roman" w:hAnsi="Tahoma" w:cs="Tahoma"/>
          <w:color w:val="000000" w:themeColor="text1"/>
        </w:rPr>
      </w:pPr>
      <w:r w:rsidRPr="00344859">
        <w:rPr>
          <w:rFonts w:ascii="Tahoma" w:eastAsia="Times New Roman" w:hAnsi="Tahoma" w:cs="Tahoma"/>
          <w:color w:val="000000" w:themeColor="text1"/>
        </w:rPr>
        <w:t xml:space="preserve">All lessons will </w:t>
      </w:r>
      <w:r w:rsidR="002200EA" w:rsidRPr="007C371D">
        <w:rPr>
          <w:rFonts w:ascii="Tahoma" w:eastAsia="Times New Roman" w:hAnsi="Tahoma" w:cs="Tahoma"/>
          <w:color w:val="000000" w:themeColor="text1"/>
        </w:rPr>
        <w:t xml:space="preserve">now </w:t>
      </w:r>
      <w:r w:rsidRPr="00344859">
        <w:rPr>
          <w:rFonts w:ascii="Tahoma" w:eastAsia="Times New Roman" w:hAnsi="Tahoma" w:cs="Tahoma"/>
          <w:color w:val="000000" w:themeColor="text1"/>
        </w:rPr>
        <w:t xml:space="preserve">be available at </w:t>
      </w:r>
      <w:r w:rsidRPr="00344859">
        <w:rPr>
          <w:rFonts w:ascii="Tahoma" w:eastAsia="Times New Roman" w:hAnsi="Tahoma" w:cs="Tahoma"/>
          <w:b/>
          <w:color w:val="000000" w:themeColor="text1"/>
        </w:rPr>
        <w:t>9.30 am</w:t>
      </w:r>
      <w:r w:rsidRPr="00344859">
        <w:rPr>
          <w:rFonts w:ascii="Tahoma" w:eastAsia="Times New Roman" w:hAnsi="Tahoma" w:cs="Tahoma"/>
          <w:color w:val="000000" w:themeColor="text1"/>
        </w:rPr>
        <w:t>.</w:t>
      </w:r>
    </w:p>
    <w:p w:rsidR="00344859" w:rsidRPr="00344859" w:rsidRDefault="00344859" w:rsidP="002200EA">
      <w:pPr>
        <w:spacing w:after="100" w:afterAutospacing="1" w:line="240" w:lineRule="auto"/>
        <w:rPr>
          <w:rFonts w:ascii="Tahoma" w:eastAsia="Times New Roman" w:hAnsi="Tahoma" w:cs="Tahoma"/>
          <w:color w:val="000000" w:themeColor="text1"/>
        </w:rPr>
      </w:pPr>
      <w:r w:rsidRPr="00344859">
        <w:rPr>
          <w:rFonts w:ascii="Tahoma" w:eastAsia="Times New Roman" w:hAnsi="Tahoma" w:cs="Tahoma"/>
          <w:color w:val="000000" w:themeColor="text1"/>
        </w:rPr>
        <w:t>Set 1, 2 and 3 Speed Sounds lessons will </w:t>
      </w:r>
      <w:r w:rsidRPr="007C371D">
        <w:rPr>
          <w:rFonts w:ascii="Tahoma" w:eastAsia="Times New Roman" w:hAnsi="Tahoma" w:cs="Tahoma"/>
          <w:b/>
          <w:bCs/>
          <w:color w:val="000000" w:themeColor="text1"/>
        </w:rPr>
        <w:t>restart.</w:t>
      </w:r>
      <w:r w:rsidRPr="00344859">
        <w:rPr>
          <w:rFonts w:ascii="Tahoma" w:eastAsia="Times New Roman" w:hAnsi="Tahoma" w:cs="Tahoma"/>
          <w:color w:val="000000" w:themeColor="text1"/>
        </w:rPr>
        <w:br/>
        <w:t>Set 2 and 3 Speed Sounds lessons will include </w:t>
      </w:r>
      <w:r w:rsidRPr="007C371D">
        <w:rPr>
          <w:rFonts w:ascii="Tahoma" w:eastAsia="Times New Roman" w:hAnsi="Tahoma" w:cs="Tahoma"/>
          <w:b/>
          <w:bCs/>
          <w:color w:val="000000" w:themeColor="text1"/>
        </w:rPr>
        <w:t>new</w:t>
      </w:r>
      <w:r w:rsidRPr="00344859">
        <w:rPr>
          <w:rFonts w:ascii="Tahoma" w:eastAsia="Times New Roman" w:hAnsi="Tahoma" w:cs="Tahoma"/>
          <w:color w:val="000000" w:themeColor="text1"/>
        </w:rPr>
        <w:t> words for reading and spelling.</w:t>
      </w:r>
    </w:p>
    <w:p w:rsidR="00344859" w:rsidRPr="00344859" w:rsidRDefault="00344859" w:rsidP="002200EA">
      <w:pPr>
        <w:spacing w:after="100" w:afterAutospacing="1" w:line="240" w:lineRule="auto"/>
        <w:rPr>
          <w:rFonts w:ascii="Tahoma" w:eastAsia="Times New Roman" w:hAnsi="Tahoma" w:cs="Tahoma"/>
          <w:color w:val="000000" w:themeColor="text1"/>
        </w:rPr>
      </w:pPr>
      <w:r w:rsidRPr="00344859">
        <w:rPr>
          <w:rFonts w:ascii="Tahoma" w:eastAsia="Times New Roman" w:hAnsi="Tahoma" w:cs="Tahoma"/>
          <w:color w:val="000000" w:themeColor="text1"/>
        </w:rPr>
        <w:t>New daily films:</w:t>
      </w:r>
    </w:p>
    <w:p w:rsidR="00344859" w:rsidRPr="00344859" w:rsidRDefault="00344859" w:rsidP="002200EA">
      <w:pPr>
        <w:numPr>
          <w:ilvl w:val="0"/>
          <w:numId w:val="4"/>
        </w:numPr>
        <w:spacing w:before="100" w:beforeAutospacing="1" w:after="100" w:afterAutospacing="1" w:line="240" w:lineRule="auto"/>
        <w:rPr>
          <w:rFonts w:ascii="Tahoma" w:eastAsia="Times New Roman" w:hAnsi="Tahoma" w:cs="Tahoma"/>
          <w:color w:val="000000" w:themeColor="text1"/>
        </w:rPr>
      </w:pPr>
      <w:r w:rsidRPr="007C371D">
        <w:rPr>
          <w:rFonts w:ascii="Tahoma" w:eastAsia="Times New Roman" w:hAnsi="Tahoma" w:cs="Tahoma"/>
          <w:b/>
          <w:bCs/>
          <w:color w:val="000000" w:themeColor="text1"/>
        </w:rPr>
        <w:t>Read longer words:</w:t>
      </w:r>
      <w:r w:rsidRPr="00344859">
        <w:rPr>
          <w:rFonts w:ascii="Tahoma" w:eastAsia="Times New Roman" w:hAnsi="Tahoma" w:cs="Tahoma"/>
          <w:color w:val="000000" w:themeColor="text1"/>
        </w:rPr>
        <w:t> for children who can read Set 3 sounds and words confidently. </w:t>
      </w:r>
    </w:p>
    <w:p w:rsidR="00344859" w:rsidRPr="00344859" w:rsidRDefault="00344859" w:rsidP="002200EA">
      <w:pPr>
        <w:numPr>
          <w:ilvl w:val="0"/>
          <w:numId w:val="4"/>
        </w:numPr>
        <w:spacing w:before="100" w:beforeAutospacing="1" w:after="100" w:afterAutospacing="1" w:line="240" w:lineRule="auto"/>
        <w:rPr>
          <w:rFonts w:ascii="Tahoma" w:eastAsia="Times New Roman" w:hAnsi="Tahoma" w:cs="Tahoma"/>
          <w:color w:val="000000" w:themeColor="text1"/>
        </w:rPr>
      </w:pPr>
      <w:r w:rsidRPr="007C371D">
        <w:rPr>
          <w:rFonts w:ascii="Tahoma" w:eastAsia="Times New Roman" w:hAnsi="Tahoma" w:cs="Tahoma"/>
          <w:b/>
          <w:bCs/>
          <w:color w:val="000000" w:themeColor="text1"/>
        </w:rPr>
        <w:t>Read Red Words 1:</w:t>
      </w:r>
      <w:r w:rsidRPr="00344859">
        <w:rPr>
          <w:rFonts w:ascii="Tahoma" w:eastAsia="Times New Roman" w:hAnsi="Tahoma" w:cs="Tahoma"/>
          <w:color w:val="000000" w:themeColor="text1"/>
        </w:rPr>
        <w:t> for children who are reading Red, Green, Purple, Pink and Orange Read Write Inc. Storybooks. Many children are able to read these in Reception.</w:t>
      </w:r>
    </w:p>
    <w:p w:rsidR="002200EA" w:rsidRPr="007C371D" w:rsidRDefault="00344859" w:rsidP="002200EA">
      <w:pPr>
        <w:jc w:val="both"/>
        <w:rPr>
          <w:rFonts w:ascii="Tahoma" w:hAnsi="Tahoma" w:cs="Tahoma"/>
        </w:rPr>
      </w:pPr>
      <w:r w:rsidRPr="007C371D">
        <w:rPr>
          <w:rFonts w:ascii="Tahoma" w:hAnsi="Tahoma" w:cs="Tahoma"/>
        </w:rPr>
        <w:t xml:space="preserve">To encourage a love of poetry, Read, Write, Inc. have seven Poetry Time films for children in Reception and Year 1 to watch. Performers, Nick and Elly, show how reading poems with thought and attention... can evoke strong feelings in children – and adults! </w:t>
      </w:r>
      <w:r w:rsidR="002200EA" w:rsidRPr="007C371D">
        <w:rPr>
          <w:rFonts w:ascii="Tahoma" w:hAnsi="Tahoma" w:cs="Tahoma"/>
        </w:rPr>
        <w:t>Children and parents can join in, enjoy the poems again and again and even learn them by heart. A link can be found below:</w:t>
      </w:r>
    </w:p>
    <w:p w:rsidR="002200EA" w:rsidRPr="007C371D" w:rsidRDefault="002200EA" w:rsidP="002200EA">
      <w:pPr>
        <w:jc w:val="both"/>
        <w:rPr>
          <w:rFonts w:ascii="Tahoma" w:hAnsi="Tahoma" w:cs="Tahoma"/>
        </w:rPr>
      </w:pPr>
      <w:hyperlink r:id="rId10" w:history="1">
        <w:r w:rsidRPr="007C371D">
          <w:rPr>
            <w:rStyle w:val="Hyperlink"/>
            <w:rFonts w:ascii="Tahoma" w:hAnsi="Tahoma" w:cs="Tahoma"/>
          </w:rPr>
          <w:t>https://www.youtube.com</w:t>
        </w:r>
        <w:r w:rsidRPr="007C371D">
          <w:rPr>
            <w:rStyle w:val="Hyperlink"/>
            <w:rFonts w:ascii="Tahoma" w:hAnsi="Tahoma" w:cs="Tahoma"/>
          </w:rPr>
          <w:t>/</w:t>
        </w:r>
        <w:r w:rsidRPr="007C371D">
          <w:rPr>
            <w:rStyle w:val="Hyperlink"/>
            <w:rFonts w:ascii="Tahoma" w:hAnsi="Tahoma" w:cs="Tahoma"/>
          </w:rPr>
          <w:t>playlist?list=PLDe74j1F52zQAqDyhlrC5-tPxaxz98FCX</w:t>
        </w:r>
      </w:hyperlink>
    </w:p>
    <w:p w:rsidR="002200EA" w:rsidRPr="007C371D" w:rsidRDefault="002200EA" w:rsidP="002200EA">
      <w:pPr>
        <w:pStyle w:val="NormalWeb"/>
        <w:rPr>
          <w:sz w:val="22"/>
          <w:szCs w:val="22"/>
        </w:rPr>
      </w:pPr>
      <w:r w:rsidRPr="007C371D">
        <w:rPr>
          <w:rFonts w:ascii="Calibri" w:hAnsi="Calibri"/>
          <w:b/>
          <w:bCs/>
          <w:sz w:val="22"/>
          <w:szCs w:val="22"/>
        </w:rPr>
        <w:t xml:space="preserve">Espresso Log in: </w:t>
      </w:r>
    </w:p>
    <w:p w:rsidR="002200EA" w:rsidRPr="007C371D" w:rsidRDefault="002200EA" w:rsidP="002200EA">
      <w:pPr>
        <w:pStyle w:val="NormalWeb"/>
        <w:rPr>
          <w:sz w:val="22"/>
          <w:szCs w:val="22"/>
        </w:rPr>
      </w:pPr>
      <w:r w:rsidRPr="007C371D">
        <w:rPr>
          <w:rFonts w:ascii="Calibri" w:hAnsi="Calibri"/>
          <w:color w:val="0000FF"/>
          <w:sz w:val="22"/>
          <w:szCs w:val="22"/>
        </w:rPr>
        <w:lastRenderedPageBreak/>
        <w:t xml:space="preserve">www.discoveryeducation.co.uk </w:t>
      </w:r>
    </w:p>
    <w:p w:rsidR="002200EA" w:rsidRPr="007C371D" w:rsidRDefault="002200EA" w:rsidP="002200EA">
      <w:pPr>
        <w:pStyle w:val="NormalWeb"/>
        <w:rPr>
          <w:sz w:val="22"/>
          <w:szCs w:val="22"/>
        </w:rPr>
      </w:pPr>
      <w:r w:rsidRPr="007C371D">
        <w:rPr>
          <w:rFonts w:ascii="Calibri" w:hAnsi="Calibri"/>
          <w:b/>
          <w:bCs/>
          <w:sz w:val="22"/>
          <w:szCs w:val="22"/>
        </w:rPr>
        <w:t>Username</w:t>
      </w:r>
      <w:r w:rsidRPr="007C371D">
        <w:rPr>
          <w:rFonts w:ascii="Calibri" w:hAnsi="Calibri"/>
          <w:sz w:val="22"/>
          <w:szCs w:val="22"/>
        </w:rPr>
        <w:t xml:space="preserve">: student6783 (lower case) </w:t>
      </w:r>
      <w:r w:rsidRPr="007C371D">
        <w:rPr>
          <w:rFonts w:ascii="Calibri" w:hAnsi="Calibri"/>
          <w:b/>
          <w:bCs/>
          <w:sz w:val="22"/>
          <w:szCs w:val="22"/>
        </w:rPr>
        <w:t xml:space="preserve">Password: </w:t>
      </w:r>
      <w:r w:rsidRPr="007C371D">
        <w:rPr>
          <w:rFonts w:ascii="Calibri" w:hAnsi="Calibri"/>
          <w:sz w:val="22"/>
          <w:szCs w:val="22"/>
        </w:rPr>
        <w:t xml:space="preserve">temple </w:t>
      </w:r>
    </w:p>
    <w:p w:rsidR="002200EA" w:rsidRPr="007C371D" w:rsidRDefault="002200EA" w:rsidP="002200EA">
      <w:pPr>
        <w:rPr>
          <w:rFonts w:ascii="SassoonPrimaryInfant" w:hAnsi="SassoonPrimaryInfant"/>
        </w:rPr>
      </w:pPr>
    </w:p>
    <w:p w:rsidR="00344859" w:rsidRPr="00344859" w:rsidRDefault="00344859" w:rsidP="00344859">
      <w:pPr>
        <w:rPr>
          <w:rFonts w:ascii="SassoonPrimaryInfant" w:hAnsi="SassoonPrimaryInfant"/>
          <w:sz w:val="28"/>
          <w:szCs w:val="28"/>
        </w:rPr>
      </w:pPr>
    </w:p>
    <w:p w:rsidR="00344859" w:rsidRDefault="00344859" w:rsidP="009430C1">
      <w:pPr>
        <w:rPr>
          <w:rFonts w:ascii="SassoonPrimaryInfant" w:hAnsi="SassoonPrimaryInfant"/>
          <w:sz w:val="28"/>
          <w:szCs w:val="28"/>
        </w:rPr>
      </w:pPr>
    </w:p>
    <w:p w:rsidR="009430C1" w:rsidRPr="00997561" w:rsidRDefault="009430C1" w:rsidP="009430C1">
      <w:pPr>
        <w:rPr>
          <w:rFonts w:ascii="SassoonPrimaryInfant" w:hAnsi="SassoonPrimaryInfant"/>
          <w:sz w:val="40"/>
          <w:szCs w:val="40"/>
        </w:rPr>
      </w:pPr>
      <w:bookmarkStart w:id="0" w:name="_GoBack"/>
      <w:bookmarkEnd w:id="0"/>
    </w:p>
    <w:sectPr w:rsidR="009430C1" w:rsidRPr="00997561" w:rsidSect="00062CE5">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SassoonPrimaryInfant">
    <w:altName w:val="Calibri"/>
    <w:panose1 w:val="020B0604020202020204"/>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352F7"/>
    <w:multiLevelType w:val="multilevel"/>
    <w:tmpl w:val="17AA2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37482B"/>
    <w:multiLevelType w:val="hybridMultilevel"/>
    <w:tmpl w:val="DF7659B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 w15:restartNumberingAfterBreak="0">
    <w:nsid w:val="39664951"/>
    <w:multiLevelType w:val="hybridMultilevel"/>
    <w:tmpl w:val="C23C07A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6BD232E1"/>
    <w:multiLevelType w:val="hybridMultilevel"/>
    <w:tmpl w:val="54BE665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3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0C1"/>
    <w:rsid w:val="00000BC9"/>
    <w:rsid w:val="000230E3"/>
    <w:rsid w:val="00034E0B"/>
    <w:rsid w:val="00062CE5"/>
    <w:rsid w:val="0016181E"/>
    <w:rsid w:val="0017484E"/>
    <w:rsid w:val="001B2A31"/>
    <w:rsid w:val="001E24B0"/>
    <w:rsid w:val="002106B9"/>
    <w:rsid w:val="002200EA"/>
    <w:rsid w:val="002C1243"/>
    <w:rsid w:val="002E6CA8"/>
    <w:rsid w:val="002F55F0"/>
    <w:rsid w:val="0033716A"/>
    <w:rsid w:val="00344859"/>
    <w:rsid w:val="00364EEA"/>
    <w:rsid w:val="00386A20"/>
    <w:rsid w:val="004F2566"/>
    <w:rsid w:val="0050226B"/>
    <w:rsid w:val="00502792"/>
    <w:rsid w:val="0055037F"/>
    <w:rsid w:val="00597DA1"/>
    <w:rsid w:val="005A3066"/>
    <w:rsid w:val="005E19F3"/>
    <w:rsid w:val="00665561"/>
    <w:rsid w:val="006A1B18"/>
    <w:rsid w:val="006A61BF"/>
    <w:rsid w:val="006D00F5"/>
    <w:rsid w:val="00772728"/>
    <w:rsid w:val="007855DD"/>
    <w:rsid w:val="007B574D"/>
    <w:rsid w:val="007C371D"/>
    <w:rsid w:val="007E1411"/>
    <w:rsid w:val="00864D5E"/>
    <w:rsid w:val="00891D79"/>
    <w:rsid w:val="008A6239"/>
    <w:rsid w:val="008F26ED"/>
    <w:rsid w:val="009430C1"/>
    <w:rsid w:val="009911D7"/>
    <w:rsid w:val="00992442"/>
    <w:rsid w:val="009B5D4E"/>
    <w:rsid w:val="009D7DDF"/>
    <w:rsid w:val="00A033E2"/>
    <w:rsid w:val="00A44445"/>
    <w:rsid w:val="00A6087D"/>
    <w:rsid w:val="00A9148A"/>
    <w:rsid w:val="00AE5985"/>
    <w:rsid w:val="00AE764D"/>
    <w:rsid w:val="00B15458"/>
    <w:rsid w:val="00B31F8D"/>
    <w:rsid w:val="00B47561"/>
    <w:rsid w:val="00B51C62"/>
    <w:rsid w:val="00B918D2"/>
    <w:rsid w:val="00C02FB5"/>
    <w:rsid w:val="00C46F99"/>
    <w:rsid w:val="00C6436B"/>
    <w:rsid w:val="00CC43C3"/>
    <w:rsid w:val="00CD4537"/>
    <w:rsid w:val="00CD55B9"/>
    <w:rsid w:val="00D02CEC"/>
    <w:rsid w:val="00D22FE1"/>
    <w:rsid w:val="00D35D27"/>
    <w:rsid w:val="00D47EBB"/>
    <w:rsid w:val="00D72604"/>
    <w:rsid w:val="00DD1B48"/>
    <w:rsid w:val="00E046E8"/>
    <w:rsid w:val="00E5322A"/>
    <w:rsid w:val="00E643C1"/>
    <w:rsid w:val="00E914D2"/>
    <w:rsid w:val="00F0532E"/>
    <w:rsid w:val="00F23449"/>
    <w:rsid w:val="00F4261E"/>
    <w:rsid w:val="00F54AA4"/>
    <w:rsid w:val="00F646DA"/>
    <w:rsid w:val="00FD0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40AF0"/>
  <w15:docId w15:val="{C94222FF-1C02-AE41-B79A-B98A9F2E7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30C1"/>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3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2604"/>
    <w:rPr>
      <w:color w:val="0000FF"/>
      <w:u w:val="single"/>
    </w:rPr>
  </w:style>
  <w:style w:type="paragraph" w:styleId="BalloonText">
    <w:name w:val="Balloon Text"/>
    <w:basedOn w:val="Normal"/>
    <w:link w:val="BalloonTextChar"/>
    <w:uiPriority w:val="99"/>
    <w:semiHidden/>
    <w:unhideWhenUsed/>
    <w:rsid w:val="009D7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DDF"/>
    <w:rPr>
      <w:rFonts w:ascii="Tahoma" w:hAnsi="Tahoma" w:cs="Tahoma"/>
      <w:sz w:val="16"/>
      <w:szCs w:val="16"/>
    </w:rPr>
  </w:style>
  <w:style w:type="paragraph" w:styleId="ListParagraph">
    <w:name w:val="List Paragraph"/>
    <w:basedOn w:val="Normal"/>
    <w:uiPriority w:val="34"/>
    <w:qFormat/>
    <w:rsid w:val="00502792"/>
    <w:pPr>
      <w:ind w:left="720"/>
      <w:contextualSpacing/>
    </w:pPr>
  </w:style>
  <w:style w:type="character" w:styleId="FollowedHyperlink">
    <w:name w:val="FollowedHyperlink"/>
    <w:basedOn w:val="DefaultParagraphFont"/>
    <w:uiPriority w:val="99"/>
    <w:semiHidden/>
    <w:unhideWhenUsed/>
    <w:rsid w:val="00AE5985"/>
    <w:rPr>
      <w:color w:val="800080" w:themeColor="followedHyperlink"/>
      <w:u w:val="single"/>
    </w:rPr>
  </w:style>
  <w:style w:type="paragraph" w:styleId="NormalWeb">
    <w:name w:val="Normal (Web)"/>
    <w:basedOn w:val="Normal"/>
    <w:uiPriority w:val="99"/>
    <w:semiHidden/>
    <w:unhideWhenUsed/>
    <w:rsid w:val="003448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4859"/>
    <w:rPr>
      <w:b/>
      <w:bCs/>
    </w:rPr>
  </w:style>
  <w:style w:type="character" w:styleId="UnresolvedMention">
    <w:name w:val="Unresolved Mention"/>
    <w:basedOn w:val="DefaultParagraphFont"/>
    <w:uiPriority w:val="99"/>
    <w:semiHidden/>
    <w:unhideWhenUsed/>
    <w:rsid w:val="002200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04388">
      <w:bodyDiv w:val="1"/>
      <w:marLeft w:val="0"/>
      <w:marRight w:val="0"/>
      <w:marTop w:val="0"/>
      <w:marBottom w:val="0"/>
      <w:divBdr>
        <w:top w:val="none" w:sz="0" w:space="0" w:color="auto"/>
        <w:left w:val="none" w:sz="0" w:space="0" w:color="auto"/>
        <w:bottom w:val="none" w:sz="0" w:space="0" w:color="auto"/>
        <w:right w:val="none" w:sz="0" w:space="0" w:color="auto"/>
      </w:divBdr>
    </w:div>
    <w:div w:id="258759861">
      <w:bodyDiv w:val="1"/>
      <w:marLeft w:val="0"/>
      <w:marRight w:val="0"/>
      <w:marTop w:val="0"/>
      <w:marBottom w:val="0"/>
      <w:divBdr>
        <w:top w:val="none" w:sz="0" w:space="0" w:color="auto"/>
        <w:left w:val="none" w:sz="0" w:space="0" w:color="auto"/>
        <w:bottom w:val="none" w:sz="0" w:space="0" w:color="auto"/>
        <w:right w:val="none" w:sz="0" w:space="0" w:color="auto"/>
      </w:divBdr>
      <w:divsChild>
        <w:div w:id="1165434796">
          <w:marLeft w:val="0"/>
          <w:marRight w:val="0"/>
          <w:marTop w:val="0"/>
          <w:marBottom w:val="0"/>
          <w:divBdr>
            <w:top w:val="none" w:sz="0" w:space="0" w:color="auto"/>
            <w:left w:val="none" w:sz="0" w:space="0" w:color="auto"/>
            <w:bottom w:val="none" w:sz="0" w:space="0" w:color="auto"/>
            <w:right w:val="none" w:sz="0" w:space="0" w:color="auto"/>
          </w:divBdr>
          <w:divsChild>
            <w:div w:id="1836219346">
              <w:marLeft w:val="0"/>
              <w:marRight w:val="0"/>
              <w:marTop w:val="0"/>
              <w:marBottom w:val="0"/>
              <w:divBdr>
                <w:top w:val="none" w:sz="0" w:space="0" w:color="auto"/>
                <w:left w:val="none" w:sz="0" w:space="0" w:color="auto"/>
                <w:bottom w:val="none" w:sz="0" w:space="0" w:color="auto"/>
                <w:right w:val="none" w:sz="0" w:space="0" w:color="auto"/>
              </w:divBdr>
              <w:divsChild>
                <w:div w:id="1830822096">
                  <w:marLeft w:val="0"/>
                  <w:marRight w:val="0"/>
                  <w:marTop w:val="0"/>
                  <w:marBottom w:val="0"/>
                  <w:divBdr>
                    <w:top w:val="none" w:sz="0" w:space="0" w:color="auto"/>
                    <w:left w:val="none" w:sz="0" w:space="0" w:color="auto"/>
                    <w:bottom w:val="none" w:sz="0" w:space="0" w:color="auto"/>
                    <w:right w:val="none" w:sz="0" w:space="0" w:color="auto"/>
                  </w:divBdr>
                  <w:divsChild>
                    <w:div w:id="147044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120444">
      <w:bodyDiv w:val="1"/>
      <w:marLeft w:val="0"/>
      <w:marRight w:val="0"/>
      <w:marTop w:val="0"/>
      <w:marBottom w:val="0"/>
      <w:divBdr>
        <w:top w:val="none" w:sz="0" w:space="0" w:color="auto"/>
        <w:left w:val="none" w:sz="0" w:space="0" w:color="auto"/>
        <w:bottom w:val="none" w:sz="0" w:space="0" w:color="auto"/>
        <w:right w:val="none" w:sz="0" w:space="0" w:color="auto"/>
      </w:divBdr>
    </w:div>
    <w:div w:id="637414459">
      <w:bodyDiv w:val="1"/>
      <w:marLeft w:val="0"/>
      <w:marRight w:val="0"/>
      <w:marTop w:val="0"/>
      <w:marBottom w:val="0"/>
      <w:divBdr>
        <w:top w:val="none" w:sz="0" w:space="0" w:color="auto"/>
        <w:left w:val="none" w:sz="0" w:space="0" w:color="auto"/>
        <w:bottom w:val="none" w:sz="0" w:space="0" w:color="auto"/>
        <w:right w:val="none" w:sz="0" w:space="0" w:color="auto"/>
      </w:divBdr>
    </w:div>
    <w:div w:id="805246463">
      <w:bodyDiv w:val="1"/>
      <w:marLeft w:val="0"/>
      <w:marRight w:val="0"/>
      <w:marTop w:val="0"/>
      <w:marBottom w:val="0"/>
      <w:divBdr>
        <w:top w:val="none" w:sz="0" w:space="0" w:color="auto"/>
        <w:left w:val="none" w:sz="0" w:space="0" w:color="auto"/>
        <w:bottom w:val="none" w:sz="0" w:space="0" w:color="auto"/>
        <w:right w:val="none" w:sz="0" w:space="0" w:color="auto"/>
      </w:divBdr>
      <w:divsChild>
        <w:div w:id="1802921425">
          <w:marLeft w:val="0"/>
          <w:marRight w:val="0"/>
          <w:marTop w:val="0"/>
          <w:marBottom w:val="0"/>
          <w:divBdr>
            <w:top w:val="none" w:sz="0" w:space="0" w:color="auto"/>
            <w:left w:val="none" w:sz="0" w:space="0" w:color="auto"/>
            <w:bottom w:val="none" w:sz="0" w:space="0" w:color="auto"/>
            <w:right w:val="none" w:sz="0" w:space="0" w:color="auto"/>
          </w:divBdr>
          <w:divsChild>
            <w:div w:id="1240676268">
              <w:marLeft w:val="0"/>
              <w:marRight w:val="0"/>
              <w:marTop w:val="0"/>
              <w:marBottom w:val="0"/>
              <w:divBdr>
                <w:top w:val="none" w:sz="0" w:space="0" w:color="auto"/>
                <w:left w:val="none" w:sz="0" w:space="0" w:color="auto"/>
                <w:bottom w:val="none" w:sz="0" w:space="0" w:color="auto"/>
                <w:right w:val="none" w:sz="0" w:space="0" w:color="auto"/>
              </w:divBdr>
              <w:divsChild>
                <w:div w:id="11798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642761">
      <w:bodyDiv w:val="1"/>
      <w:marLeft w:val="0"/>
      <w:marRight w:val="0"/>
      <w:marTop w:val="0"/>
      <w:marBottom w:val="0"/>
      <w:divBdr>
        <w:top w:val="none" w:sz="0" w:space="0" w:color="auto"/>
        <w:left w:val="none" w:sz="0" w:space="0" w:color="auto"/>
        <w:bottom w:val="none" w:sz="0" w:space="0" w:color="auto"/>
        <w:right w:val="none" w:sz="0" w:space="0" w:color="auto"/>
      </w:divBdr>
    </w:div>
    <w:div w:id="1149908840">
      <w:bodyDiv w:val="1"/>
      <w:marLeft w:val="0"/>
      <w:marRight w:val="0"/>
      <w:marTop w:val="0"/>
      <w:marBottom w:val="0"/>
      <w:divBdr>
        <w:top w:val="none" w:sz="0" w:space="0" w:color="auto"/>
        <w:left w:val="none" w:sz="0" w:space="0" w:color="auto"/>
        <w:bottom w:val="none" w:sz="0" w:space="0" w:color="auto"/>
        <w:right w:val="none" w:sz="0" w:space="0" w:color="auto"/>
      </w:divBdr>
    </w:div>
    <w:div w:id="1709716039">
      <w:bodyDiv w:val="1"/>
      <w:marLeft w:val="0"/>
      <w:marRight w:val="0"/>
      <w:marTop w:val="0"/>
      <w:marBottom w:val="0"/>
      <w:divBdr>
        <w:top w:val="none" w:sz="0" w:space="0" w:color="auto"/>
        <w:left w:val="none" w:sz="0" w:space="0" w:color="auto"/>
        <w:bottom w:val="none" w:sz="0" w:space="0" w:color="auto"/>
        <w:right w:val="none" w:sz="0" w:space="0" w:color="auto"/>
      </w:divBdr>
      <w:divsChild>
        <w:div w:id="1818179484">
          <w:marLeft w:val="0"/>
          <w:marRight w:val="0"/>
          <w:marTop w:val="0"/>
          <w:marBottom w:val="0"/>
          <w:divBdr>
            <w:top w:val="none" w:sz="0" w:space="0" w:color="auto"/>
            <w:left w:val="none" w:sz="0" w:space="0" w:color="auto"/>
            <w:bottom w:val="none" w:sz="0" w:space="0" w:color="auto"/>
            <w:right w:val="none" w:sz="0" w:space="0" w:color="auto"/>
          </w:divBdr>
          <w:divsChild>
            <w:div w:id="551380091">
              <w:marLeft w:val="0"/>
              <w:marRight w:val="0"/>
              <w:marTop w:val="0"/>
              <w:marBottom w:val="0"/>
              <w:divBdr>
                <w:top w:val="none" w:sz="0" w:space="0" w:color="auto"/>
                <w:left w:val="none" w:sz="0" w:space="0" w:color="auto"/>
                <w:bottom w:val="none" w:sz="0" w:space="0" w:color="auto"/>
                <w:right w:val="none" w:sz="0" w:space="0" w:color="auto"/>
              </w:divBdr>
              <w:divsChild>
                <w:div w:id="88507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213386">
      <w:bodyDiv w:val="1"/>
      <w:marLeft w:val="0"/>
      <w:marRight w:val="0"/>
      <w:marTop w:val="0"/>
      <w:marBottom w:val="0"/>
      <w:divBdr>
        <w:top w:val="none" w:sz="0" w:space="0" w:color="auto"/>
        <w:left w:val="none" w:sz="0" w:space="0" w:color="auto"/>
        <w:bottom w:val="none" w:sz="0" w:space="0" w:color="auto"/>
        <w:right w:val="none" w:sz="0" w:space="0" w:color="auto"/>
      </w:divBdr>
      <w:divsChild>
        <w:div w:id="1811900272">
          <w:marLeft w:val="0"/>
          <w:marRight w:val="0"/>
          <w:marTop w:val="0"/>
          <w:marBottom w:val="0"/>
          <w:divBdr>
            <w:top w:val="none" w:sz="0" w:space="0" w:color="auto"/>
            <w:left w:val="none" w:sz="0" w:space="0" w:color="auto"/>
            <w:bottom w:val="none" w:sz="0" w:space="0" w:color="auto"/>
            <w:right w:val="none" w:sz="0" w:space="0" w:color="auto"/>
          </w:divBdr>
          <w:divsChild>
            <w:div w:id="976379143">
              <w:marLeft w:val="0"/>
              <w:marRight w:val="0"/>
              <w:marTop w:val="0"/>
              <w:marBottom w:val="0"/>
              <w:divBdr>
                <w:top w:val="none" w:sz="0" w:space="0" w:color="auto"/>
                <w:left w:val="none" w:sz="0" w:space="0" w:color="auto"/>
                <w:bottom w:val="none" w:sz="0" w:space="0" w:color="auto"/>
                <w:right w:val="none" w:sz="0" w:space="0" w:color="auto"/>
              </w:divBdr>
              <w:divsChild>
                <w:div w:id="1297444676">
                  <w:marLeft w:val="0"/>
                  <w:marRight w:val="0"/>
                  <w:marTop w:val="0"/>
                  <w:marBottom w:val="0"/>
                  <w:divBdr>
                    <w:top w:val="none" w:sz="0" w:space="0" w:color="auto"/>
                    <w:left w:val="none" w:sz="0" w:space="0" w:color="auto"/>
                    <w:bottom w:val="none" w:sz="0" w:space="0" w:color="auto"/>
                    <w:right w:val="none" w:sz="0" w:space="0" w:color="auto"/>
                  </w:divBdr>
                  <w:divsChild>
                    <w:div w:id="4770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645426">
      <w:bodyDiv w:val="1"/>
      <w:marLeft w:val="0"/>
      <w:marRight w:val="0"/>
      <w:marTop w:val="0"/>
      <w:marBottom w:val="0"/>
      <w:divBdr>
        <w:top w:val="none" w:sz="0" w:space="0" w:color="auto"/>
        <w:left w:val="none" w:sz="0" w:space="0" w:color="auto"/>
        <w:bottom w:val="none" w:sz="0" w:space="0" w:color="auto"/>
        <w:right w:val="none" w:sz="0" w:space="0" w:color="auto"/>
      </w:divBdr>
      <w:divsChild>
        <w:div w:id="1612514244">
          <w:marLeft w:val="0"/>
          <w:marRight w:val="0"/>
          <w:marTop w:val="0"/>
          <w:marBottom w:val="0"/>
          <w:divBdr>
            <w:top w:val="none" w:sz="0" w:space="0" w:color="auto"/>
            <w:left w:val="none" w:sz="0" w:space="0" w:color="auto"/>
            <w:bottom w:val="none" w:sz="0" w:space="0" w:color="auto"/>
            <w:right w:val="none" w:sz="0" w:space="0" w:color="auto"/>
          </w:divBdr>
          <w:divsChild>
            <w:div w:id="2071220989">
              <w:marLeft w:val="0"/>
              <w:marRight w:val="0"/>
              <w:marTop w:val="0"/>
              <w:marBottom w:val="0"/>
              <w:divBdr>
                <w:top w:val="none" w:sz="0" w:space="0" w:color="auto"/>
                <w:left w:val="none" w:sz="0" w:space="0" w:color="auto"/>
                <w:bottom w:val="none" w:sz="0" w:space="0" w:color="auto"/>
                <w:right w:val="none" w:sz="0" w:space="0" w:color="auto"/>
              </w:divBdr>
              <w:divsChild>
                <w:div w:id="93317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475222">
      <w:bodyDiv w:val="1"/>
      <w:marLeft w:val="0"/>
      <w:marRight w:val="0"/>
      <w:marTop w:val="0"/>
      <w:marBottom w:val="0"/>
      <w:divBdr>
        <w:top w:val="none" w:sz="0" w:space="0" w:color="auto"/>
        <w:left w:val="none" w:sz="0" w:space="0" w:color="auto"/>
        <w:bottom w:val="none" w:sz="0" w:space="0" w:color="auto"/>
        <w:right w:val="none" w:sz="0" w:space="0" w:color="auto"/>
      </w:divBdr>
      <w:divsChild>
        <w:div w:id="1899395240">
          <w:marLeft w:val="0"/>
          <w:marRight w:val="0"/>
          <w:marTop w:val="0"/>
          <w:marBottom w:val="0"/>
          <w:divBdr>
            <w:top w:val="none" w:sz="0" w:space="0" w:color="auto"/>
            <w:left w:val="none" w:sz="0" w:space="0" w:color="auto"/>
            <w:bottom w:val="none" w:sz="0" w:space="0" w:color="auto"/>
            <w:right w:val="none" w:sz="0" w:space="0" w:color="auto"/>
          </w:divBdr>
          <w:divsChild>
            <w:div w:id="680158788">
              <w:marLeft w:val="0"/>
              <w:marRight w:val="0"/>
              <w:marTop w:val="0"/>
              <w:marBottom w:val="0"/>
              <w:divBdr>
                <w:top w:val="none" w:sz="0" w:space="0" w:color="auto"/>
                <w:left w:val="none" w:sz="0" w:space="0" w:color="auto"/>
                <w:bottom w:val="none" w:sz="0" w:space="0" w:color="auto"/>
                <w:right w:val="none" w:sz="0" w:space="0" w:color="auto"/>
              </w:divBdr>
              <w:divsChild>
                <w:div w:id="1820462339">
                  <w:marLeft w:val="0"/>
                  <w:marRight w:val="0"/>
                  <w:marTop w:val="0"/>
                  <w:marBottom w:val="0"/>
                  <w:divBdr>
                    <w:top w:val="none" w:sz="0" w:space="0" w:color="auto"/>
                    <w:left w:val="none" w:sz="0" w:space="0" w:color="auto"/>
                    <w:bottom w:val="none" w:sz="0" w:space="0" w:color="auto"/>
                    <w:right w:val="none" w:sz="0" w:space="0" w:color="auto"/>
                  </w:divBdr>
                  <w:divsChild>
                    <w:div w:id="152706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heolVGZVvs" TargetMode="External"/><Relationship Id="rId3" Type="http://schemas.openxmlformats.org/officeDocument/2006/relationships/settings" Target="settings.xml"/><Relationship Id="rId7" Type="http://schemas.openxmlformats.org/officeDocument/2006/relationships/hyperlink" Target="https://whiterosemaths.com/homelearning/early-yea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channel/UCo7fbLgY2oA_cFCIg9GdxtQ"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youtube.com/playlist?list=PLDe74j1F52zQAqDyhlrC5-tPxaxz98FCX" TargetMode="External"/><Relationship Id="rId4" Type="http://schemas.openxmlformats.org/officeDocument/2006/relationships/webSettings" Target="webSettings.xml"/><Relationship Id="rId9" Type="http://schemas.openxmlformats.org/officeDocument/2006/relationships/hyperlink" Target="https://www.youtube.com/user/CosmicKidsYo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Macintyre</dc:creator>
  <cp:lastModifiedBy>Stuart Hodgson</cp:lastModifiedBy>
  <cp:revision>2</cp:revision>
  <dcterms:created xsi:type="dcterms:W3CDTF">2020-06-04T21:06:00Z</dcterms:created>
  <dcterms:modified xsi:type="dcterms:W3CDTF">2020-06-04T21:06:00Z</dcterms:modified>
</cp:coreProperties>
</file>