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3CEE" w:rsidRPr="00761A87" w:rsidRDefault="00761A87" w:rsidP="007A5CEF">
      <w:pPr>
        <w:ind w:left="720" w:firstLine="720"/>
        <w:rPr>
          <w:rFonts w:ascii="NTFPreCursivef normal" w:hAnsi="NTFPreCursivef normal"/>
          <w:sz w:val="40"/>
          <w:szCs w:val="40"/>
        </w:rPr>
      </w:pPr>
      <w:r>
        <w:rPr>
          <w:rFonts w:ascii="NTFPreCursivef normal" w:hAnsi="NTFPreCursivef normal"/>
          <w:sz w:val="40"/>
          <w:szCs w:val="40"/>
        </w:rPr>
        <w:t xml:space="preserve">  </w:t>
      </w:r>
      <w:proofErr w:type="spellStart"/>
      <w:r w:rsidR="008F3CEE" w:rsidRPr="00761A87">
        <w:rPr>
          <w:rFonts w:ascii="NTFPreCursivef normal" w:hAnsi="NTFPreCursivef normal"/>
          <w:sz w:val="40"/>
          <w:szCs w:val="40"/>
        </w:rPr>
        <w:t>Templemoor</w:t>
      </w:r>
      <w:proofErr w:type="spellEnd"/>
      <w:r w:rsidR="008F3CEE" w:rsidRPr="00761A87">
        <w:rPr>
          <w:rFonts w:ascii="NTFPreCursivef normal" w:hAnsi="NTFPreCursivef normal"/>
          <w:sz w:val="40"/>
          <w:szCs w:val="40"/>
        </w:rPr>
        <w:t xml:space="preserve"> Infant and Nursery School</w:t>
      </w:r>
    </w:p>
    <w:p w:rsidR="008F3CEE" w:rsidRPr="00761A87" w:rsidRDefault="008F3CEE" w:rsidP="008F3CEE">
      <w:pPr>
        <w:jc w:val="center"/>
        <w:rPr>
          <w:rFonts w:ascii="NTFPreCursivef normal" w:hAnsi="NTFPreCursivef normal"/>
          <w:sz w:val="32"/>
          <w:szCs w:val="32"/>
        </w:rPr>
      </w:pPr>
      <w:r w:rsidRPr="00761A87">
        <w:rPr>
          <w:rFonts w:ascii="NTFPreCursivef normal" w:hAnsi="NTFPreCursivef normal" w:cs="Tahoma"/>
          <w:noProof/>
          <w:sz w:val="32"/>
          <w:szCs w:val="32"/>
          <w:lang w:eastAsia="en-GB"/>
        </w:rPr>
        <w:drawing>
          <wp:anchor distT="0" distB="0" distL="114300" distR="114300" simplePos="0" relativeHeight="251661312" behindDoc="0" locked="0" layoutInCell="1" allowOverlap="1" wp14:anchorId="39DB150F" wp14:editId="24C3B040">
            <wp:simplePos x="0" y="0"/>
            <wp:positionH relativeFrom="column">
              <wp:posOffset>2219325</wp:posOffset>
            </wp:positionH>
            <wp:positionV relativeFrom="paragraph">
              <wp:posOffset>421005</wp:posOffset>
            </wp:positionV>
            <wp:extent cx="1096645" cy="1036320"/>
            <wp:effectExtent l="0" t="0" r="8255" b="0"/>
            <wp:wrapSquare wrapText="bothSides"/>
            <wp:docPr id="1" name="Picture 7" descr="T:\Personal\LOGO\TI&amp;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ersonal\LOGO\TI&amp;NS_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6645" cy="103632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761A87">
        <w:rPr>
          <w:rFonts w:ascii="NTFPreCursivef normal" w:hAnsi="NTFPreCursivef normal"/>
          <w:sz w:val="32"/>
          <w:szCs w:val="32"/>
        </w:rPr>
        <w:t xml:space="preserve">Nursery Home Learning: </w:t>
      </w:r>
      <w:r w:rsidRPr="00761A87">
        <w:rPr>
          <w:rFonts w:ascii="NTFPreCursivef normal" w:hAnsi="NTFPreCursivef normal"/>
          <w:b/>
          <w:sz w:val="32"/>
          <w:szCs w:val="32"/>
        </w:rPr>
        <w:t xml:space="preserve">Week </w:t>
      </w:r>
      <w:r w:rsidR="00C51DAD" w:rsidRPr="00761A87">
        <w:rPr>
          <w:rFonts w:ascii="NTFPreCursivef normal" w:hAnsi="NTFPreCursivef normal"/>
          <w:b/>
          <w:sz w:val="32"/>
          <w:szCs w:val="32"/>
        </w:rPr>
        <w:t>Beginning 22nd</w:t>
      </w:r>
      <w:r w:rsidR="00AA17FB" w:rsidRPr="00761A87">
        <w:rPr>
          <w:rFonts w:ascii="NTFPreCursivef normal" w:hAnsi="NTFPreCursivef normal"/>
          <w:b/>
          <w:sz w:val="32"/>
          <w:szCs w:val="32"/>
        </w:rPr>
        <w:t xml:space="preserve"> June 2020</w:t>
      </w:r>
    </w:p>
    <w:p w:rsidR="008F3CEE" w:rsidRPr="00761A87" w:rsidRDefault="008F3CEE" w:rsidP="008F3CEE">
      <w:pPr>
        <w:jc w:val="center"/>
        <w:rPr>
          <w:rFonts w:ascii="NTFPreCursivef normal" w:hAnsi="NTFPreCursivef normal"/>
          <w:sz w:val="28"/>
          <w:szCs w:val="28"/>
        </w:rPr>
      </w:pPr>
    </w:p>
    <w:p w:rsidR="008F3CEE" w:rsidRDefault="008F3CEE" w:rsidP="008F3CEE">
      <w:pPr>
        <w:jc w:val="center"/>
        <w:rPr>
          <w:rFonts w:ascii="SassoonPrimaryInfant" w:hAnsi="SassoonPrimaryInfant"/>
          <w:sz w:val="28"/>
          <w:szCs w:val="28"/>
        </w:rPr>
      </w:pPr>
    </w:p>
    <w:p w:rsidR="008F3CEE" w:rsidRDefault="008F3CEE" w:rsidP="008F3CEE">
      <w:pPr>
        <w:jc w:val="center"/>
        <w:rPr>
          <w:rFonts w:ascii="SassoonPrimaryInfant" w:hAnsi="SassoonPrimaryInfant"/>
          <w:sz w:val="28"/>
          <w:szCs w:val="28"/>
        </w:rPr>
      </w:pPr>
    </w:p>
    <w:p w:rsidR="00C51DAD" w:rsidRDefault="00C51DAD" w:rsidP="008F3CEE">
      <w:pPr>
        <w:jc w:val="center"/>
        <w:rPr>
          <w:rFonts w:ascii="SassoonPrimaryInfant" w:hAnsi="SassoonPrimaryInfant"/>
          <w:color w:val="FF0000"/>
          <w:sz w:val="28"/>
          <w:szCs w:val="28"/>
        </w:rPr>
      </w:pPr>
    </w:p>
    <w:p w:rsidR="00392EBD" w:rsidRPr="00761A87" w:rsidRDefault="00C51DAD" w:rsidP="00C51DAD">
      <w:pPr>
        <w:jc w:val="center"/>
        <w:rPr>
          <w:rFonts w:ascii="NTFPreCursivef normal" w:hAnsi="NTFPreCursivef normal"/>
          <w:color w:val="000000" w:themeColor="text1"/>
          <w:sz w:val="24"/>
          <w:szCs w:val="24"/>
        </w:rPr>
      </w:pPr>
      <w:r w:rsidRPr="00761A87">
        <w:rPr>
          <w:rFonts w:ascii="NTFPreCursivef normal" w:hAnsi="NTFPreCursivef normal"/>
          <w:color w:val="000000" w:themeColor="text1"/>
          <w:sz w:val="24"/>
          <w:szCs w:val="24"/>
        </w:rPr>
        <w:t xml:space="preserve">Hello Nursery children and parents. Welcome to another week of home learning. </w:t>
      </w:r>
      <w:r w:rsidR="00392EBD" w:rsidRPr="00761A87">
        <w:rPr>
          <w:rFonts w:ascii="NTFPreCursivef normal" w:hAnsi="NTFPreCursivef normal"/>
          <w:color w:val="000000" w:themeColor="text1"/>
          <w:sz w:val="24"/>
          <w:szCs w:val="24"/>
        </w:rPr>
        <w:t xml:space="preserve">We do love to see what you are doing and learning at home so please do keep emailing us. </w:t>
      </w:r>
    </w:p>
    <w:p w:rsidR="0079338F" w:rsidRPr="00761A87" w:rsidRDefault="0079338F" w:rsidP="008F3CEE">
      <w:pPr>
        <w:jc w:val="center"/>
        <w:rPr>
          <w:rFonts w:ascii="NTFPreCursivef normal" w:hAnsi="NTFPreCursivef normal"/>
          <w:sz w:val="24"/>
          <w:szCs w:val="24"/>
        </w:rPr>
      </w:pPr>
      <w:r w:rsidRPr="00761A87">
        <w:rPr>
          <w:rFonts w:ascii="NTFPreCursivef normal" w:hAnsi="NTFPreCursivef normal"/>
          <w:sz w:val="24"/>
          <w:szCs w:val="24"/>
        </w:rPr>
        <w:t xml:space="preserve">Please email me at </w:t>
      </w:r>
      <w:r w:rsidRPr="00761A87">
        <w:rPr>
          <w:rFonts w:ascii="NTFPreCursivef normal" w:hAnsi="NTFPreCursivef normal"/>
          <w:b/>
          <w:sz w:val="24"/>
          <w:szCs w:val="24"/>
        </w:rPr>
        <w:t>homelearningn@templemoor.trafford.sch.uk</w:t>
      </w:r>
    </w:p>
    <w:p w:rsidR="008F3CEE" w:rsidRPr="00761A87" w:rsidRDefault="008F3CEE" w:rsidP="00392EBD">
      <w:pPr>
        <w:jc w:val="center"/>
        <w:rPr>
          <w:rFonts w:ascii="NTFPreCursivef normal" w:hAnsi="NTFPreCursivef normal"/>
          <w:sz w:val="24"/>
          <w:szCs w:val="24"/>
        </w:rPr>
      </w:pPr>
      <w:r w:rsidRPr="00761A87">
        <w:rPr>
          <w:rFonts w:ascii="NTFPreCursivef normal" w:hAnsi="NTFPreCursivef normal"/>
          <w:sz w:val="24"/>
          <w:szCs w:val="24"/>
        </w:rPr>
        <w:t>Happy learning!</w:t>
      </w:r>
    </w:p>
    <w:tbl>
      <w:tblPr>
        <w:tblStyle w:val="TableGrid"/>
        <w:tblW w:w="0" w:type="auto"/>
        <w:tblLook w:val="04A0" w:firstRow="1" w:lastRow="0" w:firstColumn="1" w:lastColumn="0" w:noHBand="0" w:noVBand="1"/>
      </w:tblPr>
      <w:tblGrid>
        <w:gridCol w:w="2263"/>
        <w:gridCol w:w="6753"/>
      </w:tblGrid>
      <w:tr w:rsidR="008A36E2" w:rsidTr="00F04087">
        <w:tc>
          <w:tcPr>
            <w:tcW w:w="2263" w:type="dxa"/>
            <w:shd w:val="clear" w:color="auto" w:fill="BDD6EE" w:themeFill="accent1" w:themeFillTint="66"/>
          </w:tcPr>
          <w:p w:rsidR="008F3CEE" w:rsidRPr="00761A87" w:rsidRDefault="008F3CEE" w:rsidP="00F04087">
            <w:pPr>
              <w:jc w:val="center"/>
              <w:rPr>
                <w:rFonts w:ascii="NTFPreCursivef normal" w:hAnsi="NTFPreCursivef normal"/>
                <w:b/>
                <w:sz w:val="28"/>
                <w:szCs w:val="28"/>
              </w:rPr>
            </w:pPr>
            <w:r w:rsidRPr="00761A87">
              <w:rPr>
                <w:rFonts w:ascii="NTFPreCursivef normal" w:hAnsi="NTFPreCursivef normal"/>
                <w:b/>
                <w:sz w:val="28"/>
                <w:szCs w:val="28"/>
              </w:rPr>
              <w:t>Subject Area</w:t>
            </w:r>
          </w:p>
        </w:tc>
        <w:tc>
          <w:tcPr>
            <w:tcW w:w="6753" w:type="dxa"/>
            <w:shd w:val="clear" w:color="auto" w:fill="BDD6EE" w:themeFill="accent1" w:themeFillTint="66"/>
          </w:tcPr>
          <w:p w:rsidR="008F3CEE" w:rsidRPr="00761A87" w:rsidRDefault="008F3CEE" w:rsidP="00F04087">
            <w:pPr>
              <w:jc w:val="center"/>
              <w:rPr>
                <w:rFonts w:ascii="NTFPreCursivef normal" w:hAnsi="NTFPreCursivef normal"/>
                <w:b/>
                <w:sz w:val="28"/>
                <w:szCs w:val="28"/>
              </w:rPr>
            </w:pPr>
            <w:r w:rsidRPr="00761A87">
              <w:rPr>
                <w:rFonts w:ascii="NTFPreCursivef normal" w:hAnsi="NTFPreCursivef normal"/>
                <w:b/>
                <w:sz w:val="28"/>
                <w:szCs w:val="28"/>
              </w:rPr>
              <w:t>Task to Complete</w:t>
            </w:r>
          </w:p>
        </w:tc>
      </w:tr>
      <w:tr w:rsidR="008A36E2" w:rsidRPr="00761A87" w:rsidTr="00F04087">
        <w:tc>
          <w:tcPr>
            <w:tcW w:w="2263" w:type="dxa"/>
          </w:tcPr>
          <w:p w:rsidR="008F3CEE" w:rsidRPr="00761A87" w:rsidRDefault="008F3CEE" w:rsidP="00F04087">
            <w:pPr>
              <w:rPr>
                <w:rFonts w:ascii="NTFPreCursivef normal" w:hAnsi="NTFPreCursivef normal"/>
              </w:rPr>
            </w:pPr>
            <w:r w:rsidRPr="00761A87">
              <w:rPr>
                <w:rFonts w:ascii="NTFPreCursivef normal" w:hAnsi="NTFPreCursivef normal"/>
              </w:rPr>
              <w:t>Phonics</w:t>
            </w:r>
          </w:p>
          <w:p w:rsidR="008F3CEE" w:rsidRPr="00761A87" w:rsidRDefault="008F3CEE" w:rsidP="00F04087">
            <w:pPr>
              <w:rPr>
                <w:rFonts w:ascii="NTFPreCursivef normal" w:hAnsi="NTFPreCursivef normal"/>
              </w:rPr>
            </w:pPr>
          </w:p>
          <w:p w:rsidR="008F3CEE" w:rsidRPr="00761A87" w:rsidRDefault="008F3CEE" w:rsidP="00F04087">
            <w:pPr>
              <w:rPr>
                <w:rFonts w:ascii="NTFPreCursivef normal" w:hAnsi="NTFPreCursivef normal"/>
              </w:rPr>
            </w:pPr>
          </w:p>
        </w:tc>
        <w:tc>
          <w:tcPr>
            <w:tcW w:w="6753" w:type="dxa"/>
          </w:tcPr>
          <w:p w:rsidR="00885F05" w:rsidRPr="00761A87" w:rsidRDefault="00ED235E" w:rsidP="00F04087">
            <w:pPr>
              <w:rPr>
                <w:rFonts w:ascii="NTFPreCursivef normal" w:hAnsi="NTFPreCursivef normal"/>
              </w:rPr>
            </w:pPr>
            <w:r w:rsidRPr="00761A87">
              <w:rPr>
                <w:rFonts w:ascii="NTFPreCursivef normal" w:hAnsi="NTFPreCursivef normal"/>
              </w:rPr>
              <w:t xml:space="preserve">Just a reminder of the letter sounds we have already learned at </w:t>
            </w:r>
            <w:proofErr w:type="gramStart"/>
            <w:r w:rsidRPr="00761A87">
              <w:rPr>
                <w:rFonts w:ascii="NTFPreCursivef normal" w:hAnsi="NTFPreCursivef normal"/>
              </w:rPr>
              <w:t>Nursery:-</w:t>
            </w:r>
            <w:proofErr w:type="gramEnd"/>
            <w:r w:rsidRPr="00761A87">
              <w:rPr>
                <w:rFonts w:ascii="NTFPreCursivef normal" w:hAnsi="NTFPreCursivef normal"/>
              </w:rPr>
              <w:t xml:space="preserve"> m, a, </w:t>
            </w:r>
            <w:r w:rsidR="00211DBF" w:rsidRPr="00761A87">
              <w:rPr>
                <w:rFonts w:ascii="NTFPreCursivef normal" w:hAnsi="NTFPreCursivef normal"/>
              </w:rPr>
              <w:t xml:space="preserve">s, d, t, </w:t>
            </w:r>
            <w:proofErr w:type="spellStart"/>
            <w:r w:rsidR="00211DBF" w:rsidRPr="00761A87">
              <w:rPr>
                <w:rFonts w:ascii="NTFPreCursivef normal" w:hAnsi="NTFPreCursivef normal"/>
              </w:rPr>
              <w:t>i</w:t>
            </w:r>
            <w:proofErr w:type="spellEnd"/>
            <w:r w:rsidR="00211DBF" w:rsidRPr="00761A87">
              <w:rPr>
                <w:rFonts w:ascii="NTFPreCursivef normal" w:hAnsi="NTFPreCursivef normal"/>
              </w:rPr>
              <w:t>, n, p, g, o, c, k,</w:t>
            </w:r>
            <w:r w:rsidRPr="00761A87">
              <w:rPr>
                <w:rFonts w:ascii="NTFPreCursivef normal" w:hAnsi="NTFPreCursivef normal"/>
              </w:rPr>
              <w:t xml:space="preserve"> e</w:t>
            </w:r>
            <w:r w:rsidR="004605CC" w:rsidRPr="00761A87">
              <w:rPr>
                <w:rFonts w:ascii="NTFPreCursivef normal" w:hAnsi="NTFPreCursivef normal"/>
              </w:rPr>
              <w:t>, b,</w:t>
            </w:r>
            <w:r w:rsidR="00211DBF" w:rsidRPr="00761A87">
              <w:rPr>
                <w:rFonts w:ascii="NTFPreCursivef normal" w:hAnsi="NTFPreCursivef normal"/>
              </w:rPr>
              <w:t xml:space="preserve"> f</w:t>
            </w:r>
            <w:r w:rsidR="006067D3" w:rsidRPr="00761A87">
              <w:rPr>
                <w:rFonts w:ascii="NTFPreCursivef normal" w:hAnsi="NTFPreCursivef normal"/>
              </w:rPr>
              <w:t>, l,</w:t>
            </w:r>
            <w:r w:rsidR="004159A0" w:rsidRPr="00761A87">
              <w:rPr>
                <w:rFonts w:ascii="NTFPreCursivef normal" w:hAnsi="NTFPreCursivef normal"/>
              </w:rPr>
              <w:t xml:space="preserve"> h</w:t>
            </w:r>
            <w:r w:rsidR="00AA17FB" w:rsidRPr="00761A87">
              <w:rPr>
                <w:rFonts w:ascii="NTFPreCursivef normal" w:hAnsi="NTFPreCursivef normal"/>
              </w:rPr>
              <w:t>,</w:t>
            </w:r>
            <w:r w:rsidR="006067D3" w:rsidRPr="00761A87">
              <w:rPr>
                <w:rFonts w:ascii="NTFPreCursivef normal" w:hAnsi="NTFPreCursivef normal"/>
              </w:rPr>
              <w:t xml:space="preserve"> j</w:t>
            </w:r>
            <w:r w:rsidR="00AA17FB" w:rsidRPr="00761A87">
              <w:rPr>
                <w:rFonts w:ascii="NTFPreCursivef normal" w:hAnsi="NTFPreCursivef normal"/>
              </w:rPr>
              <w:t xml:space="preserve"> and v</w:t>
            </w:r>
            <w:r w:rsidR="004159A0" w:rsidRPr="00761A87">
              <w:rPr>
                <w:rFonts w:ascii="NTFPreCursivef normal" w:hAnsi="NTFPreCursivef normal"/>
              </w:rPr>
              <w:t xml:space="preserve">. </w:t>
            </w:r>
            <w:r w:rsidRPr="00761A87">
              <w:rPr>
                <w:rFonts w:ascii="NTFPreCursivef normal" w:hAnsi="NTFPreCursivef normal"/>
              </w:rPr>
              <w:t xml:space="preserve"> </w:t>
            </w:r>
          </w:p>
          <w:p w:rsidR="00494287" w:rsidRPr="00761A87" w:rsidRDefault="007A5CEF" w:rsidP="007A5CEF">
            <w:pPr>
              <w:rPr>
                <w:rFonts w:ascii="NTFPreCursivef normal" w:hAnsi="NTFPreCursivef normal"/>
              </w:rPr>
            </w:pPr>
            <w:r w:rsidRPr="00761A87">
              <w:rPr>
                <w:rFonts w:ascii="NTFPreCursivef normal" w:hAnsi="NTFPreCursivef normal"/>
              </w:rPr>
              <w:t xml:space="preserve">                   </w:t>
            </w:r>
            <w:r w:rsidR="004605CC" w:rsidRPr="00761A87">
              <w:rPr>
                <w:rFonts w:ascii="NTFPreCursivef normal" w:hAnsi="NTFPreCursivef normal"/>
              </w:rPr>
              <w:t xml:space="preserve">This </w:t>
            </w:r>
            <w:r w:rsidR="00761A87" w:rsidRPr="00761A87">
              <w:rPr>
                <w:rFonts w:ascii="NTFPreCursivef normal" w:hAnsi="NTFPreCursivef normal"/>
              </w:rPr>
              <w:t>week’s</w:t>
            </w:r>
            <w:r w:rsidR="00AA17FB" w:rsidRPr="00761A87">
              <w:rPr>
                <w:rFonts w:ascii="NTFPreCursivef normal" w:hAnsi="NTFPreCursivef normal"/>
              </w:rPr>
              <w:t xml:space="preserve"> sound is ‘y</w:t>
            </w:r>
            <w:r w:rsidR="00ED235E" w:rsidRPr="00761A87">
              <w:rPr>
                <w:rFonts w:ascii="NTFPreCursivef normal" w:hAnsi="NTFPreCursivef normal"/>
              </w:rPr>
              <w:t>’</w:t>
            </w:r>
          </w:p>
          <w:p w:rsidR="00537DB6" w:rsidRPr="00761A87" w:rsidRDefault="00537DB6" w:rsidP="007A5CEF">
            <w:pPr>
              <w:rPr>
                <w:rFonts w:ascii="NTFPreCursivef normal" w:hAnsi="NTFPreCursivef normal"/>
              </w:rPr>
            </w:pPr>
          </w:p>
          <w:p w:rsidR="00537DB6" w:rsidRPr="00761A87" w:rsidRDefault="00537DB6" w:rsidP="007A5CEF">
            <w:pPr>
              <w:rPr>
                <w:rFonts w:ascii="NTFPreCursivef normal" w:hAnsi="NTFPreCursivef normal"/>
              </w:rPr>
            </w:pPr>
            <w:r w:rsidRPr="00761A87">
              <w:rPr>
                <w:rFonts w:ascii="NTFPreCursivef normal" w:hAnsi="NTFPreCursivef normal"/>
                <w:noProof/>
                <w:lang w:eastAsia="en-GB"/>
              </w:rPr>
              <w:t xml:space="preserve">                                            </w:t>
            </w:r>
            <w:r w:rsidRPr="00761A87">
              <w:rPr>
                <w:rFonts w:ascii="NTFPreCursivef normal" w:hAnsi="NTFPreCursivef normal"/>
                <w:noProof/>
                <w:lang w:eastAsia="en-GB"/>
              </w:rPr>
              <w:drawing>
                <wp:inline distT="0" distB="0" distL="0" distR="0" wp14:anchorId="31DC634D" wp14:editId="6EDA5CE8">
                  <wp:extent cx="993999" cy="1356360"/>
                  <wp:effectExtent l="0" t="0" r="0" b="0"/>
                  <wp:docPr id="4" name="Picture 4" descr="http://www.thomasbougheynursery.org.uk/wp-content/uploads/2016/12/RW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thomasbougheynursery.org.uk/wp-content/uploads/2016/12/RWI-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219" t="71740" r="50177" b="3290"/>
                          <a:stretch/>
                        </pic:blipFill>
                        <pic:spPr bwMode="auto">
                          <a:xfrm>
                            <a:off x="0" y="0"/>
                            <a:ext cx="1017031" cy="1387789"/>
                          </a:xfrm>
                          <a:prstGeom prst="rect">
                            <a:avLst/>
                          </a:prstGeom>
                          <a:noFill/>
                          <a:ln>
                            <a:noFill/>
                          </a:ln>
                          <a:extLst>
                            <a:ext uri="{53640926-AAD7-44D8-BBD7-CCE9431645EC}">
                              <a14:shadowObscured xmlns:a14="http://schemas.microsoft.com/office/drawing/2010/main"/>
                            </a:ext>
                          </a:extLst>
                        </pic:spPr>
                      </pic:pic>
                    </a:graphicData>
                  </a:graphic>
                </wp:inline>
              </w:drawing>
            </w:r>
            <w:r w:rsidRPr="00761A87">
              <w:rPr>
                <w:rFonts w:ascii="NTFPreCursivef normal" w:hAnsi="NTFPreCursivef normal"/>
              </w:rPr>
              <w:t xml:space="preserve">     </w:t>
            </w:r>
          </w:p>
          <w:p w:rsidR="000508B8" w:rsidRPr="00761A87" w:rsidRDefault="000508B8" w:rsidP="00537DB6">
            <w:pPr>
              <w:jc w:val="center"/>
              <w:rPr>
                <w:rFonts w:ascii="NTFPreCursivef normal" w:hAnsi="NTFPreCursivef normal"/>
              </w:rPr>
            </w:pPr>
          </w:p>
          <w:p w:rsidR="000508B8" w:rsidRPr="00761A87" w:rsidRDefault="000508B8" w:rsidP="007A5CEF">
            <w:pPr>
              <w:rPr>
                <w:rFonts w:ascii="NTFPreCursivef normal" w:hAnsi="NTFPreCursivef normal"/>
                <w:b/>
              </w:rPr>
            </w:pPr>
            <w:r w:rsidRPr="00761A87">
              <w:rPr>
                <w:rFonts w:ascii="NTFPreCursivef normal" w:hAnsi="NTFPreCursivef normal"/>
                <w:b/>
              </w:rPr>
              <w:t>Fascinating fact – Did you know that the milk from a yak is pink?</w:t>
            </w:r>
          </w:p>
          <w:p w:rsidR="004F74DB" w:rsidRPr="00761A87" w:rsidRDefault="004F74DB" w:rsidP="00F04087">
            <w:pPr>
              <w:rPr>
                <w:rFonts w:ascii="NTFPreCursivef normal" w:hAnsi="NTFPreCursivef normal"/>
              </w:rPr>
            </w:pPr>
          </w:p>
          <w:p w:rsidR="004F74DB" w:rsidRPr="00761A87" w:rsidRDefault="00AA17FB" w:rsidP="00F04087">
            <w:pPr>
              <w:rPr>
                <w:rFonts w:ascii="NTFPreCursivef normal" w:hAnsi="NTFPreCursivef normal"/>
              </w:rPr>
            </w:pPr>
            <w:r w:rsidRPr="00761A87">
              <w:rPr>
                <w:rFonts w:ascii="NTFPreCursivef normal" w:hAnsi="NTFPreCursivef normal"/>
                <w:noProof/>
                <w:lang w:eastAsia="en-GB"/>
              </w:rPr>
              <w:t xml:space="preserve">When you are out and about you could look for things that are yellow. Also look for the letter ‘y’ on signs/posters e.g. </w:t>
            </w:r>
            <w:r w:rsidR="00761A87">
              <w:rPr>
                <w:rFonts w:ascii="NTFPreCursivef normal" w:hAnsi="NTFPreCursivef normal"/>
                <w:noProof/>
                <w:lang w:eastAsia="en-GB"/>
              </w:rPr>
              <w:t>‘</w:t>
            </w:r>
            <w:r w:rsidRPr="00761A87">
              <w:rPr>
                <w:rFonts w:ascii="NTFPreCursivef normal" w:hAnsi="NTFPreCursivef normal"/>
                <w:noProof/>
                <w:lang w:eastAsia="en-GB"/>
              </w:rPr>
              <w:t>Sta</w:t>
            </w:r>
            <w:r w:rsidRPr="00761A87">
              <w:rPr>
                <w:rFonts w:ascii="NTFPreCursivef normal" w:hAnsi="NTFPreCursivef normal"/>
                <w:b/>
                <w:noProof/>
                <w:lang w:eastAsia="en-GB"/>
              </w:rPr>
              <w:t>y</w:t>
            </w:r>
            <w:r w:rsidRPr="00761A87">
              <w:rPr>
                <w:rFonts w:ascii="NTFPreCursivef normal" w:hAnsi="NTFPreCursivef normal"/>
                <w:noProof/>
                <w:lang w:eastAsia="en-GB"/>
              </w:rPr>
              <w:t xml:space="preserve"> safe</w:t>
            </w:r>
            <w:r w:rsidR="00761A87">
              <w:rPr>
                <w:rFonts w:ascii="NTFPreCursivef normal" w:hAnsi="NTFPreCursivef normal"/>
                <w:noProof/>
                <w:lang w:eastAsia="en-GB"/>
              </w:rPr>
              <w:t>’</w:t>
            </w:r>
            <w:r w:rsidRPr="00761A87">
              <w:rPr>
                <w:rFonts w:ascii="NTFPreCursivef normal" w:hAnsi="NTFPreCursivef normal"/>
              </w:rPr>
              <w:t xml:space="preserve">. </w:t>
            </w:r>
          </w:p>
          <w:p w:rsidR="004F74DB" w:rsidRPr="00761A87" w:rsidRDefault="004F74DB" w:rsidP="00F04087">
            <w:pPr>
              <w:rPr>
                <w:rFonts w:ascii="NTFPreCursivef normal" w:hAnsi="NTFPreCursivef normal"/>
              </w:rPr>
            </w:pPr>
          </w:p>
          <w:p w:rsidR="00301DE6" w:rsidRPr="00761A87" w:rsidRDefault="004F74DB" w:rsidP="00F04087">
            <w:pPr>
              <w:rPr>
                <w:rFonts w:ascii="NTFPreCursivef normal" w:hAnsi="NTFPreCursivef normal"/>
              </w:rPr>
            </w:pPr>
            <w:r w:rsidRPr="00761A87">
              <w:rPr>
                <w:rFonts w:ascii="NTFPreCursivef normal" w:hAnsi="NTFPreCursivef normal"/>
              </w:rPr>
              <w:t xml:space="preserve">Play the ‘Sorting Sounds’ </w:t>
            </w:r>
            <w:proofErr w:type="spellStart"/>
            <w:r w:rsidRPr="00761A87">
              <w:rPr>
                <w:rFonts w:ascii="NTFPreCursivef normal" w:hAnsi="NTFPreCursivef normal"/>
              </w:rPr>
              <w:t>Powerpoint</w:t>
            </w:r>
            <w:proofErr w:type="spellEnd"/>
            <w:r w:rsidRPr="00761A87">
              <w:rPr>
                <w:rFonts w:ascii="NTFPreCursivef normal" w:hAnsi="NTFPreCursivef normal"/>
              </w:rPr>
              <w:t xml:space="preserve"> ‘y’ that can be found on the home learning page. </w:t>
            </w:r>
          </w:p>
          <w:p w:rsidR="00301DE6" w:rsidRPr="00761A87" w:rsidRDefault="00301DE6" w:rsidP="00F04087">
            <w:pPr>
              <w:rPr>
                <w:rFonts w:ascii="NTFPreCursivef normal" w:hAnsi="NTFPreCursivef normal"/>
              </w:rPr>
            </w:pPr>
          </w:p>
          <w:p w:rsidR="00494287" w:rsidRPr="00761A87" w:rsidRDefault="00301DE6" w:rsidP="00F04087">
            <w:pPr>
              <w:rPr>
                <w:rFonts w:ascii="NTFPreCursivef normal" w:hAnsi="NTFPreCursivef normal"/>
                <w:noProof/>
                <w:lang w:eastAsia="en-GB"/>
              </w:rPr>
            </w:pPr>
            <w:r w:rsidRPr="00761A87">
              <w:rPr>
                <w:rFonts w:ascii="NTFPreCursivef normal" w:hAnsi="NTFPreCursivef normal"/>
              </w:rPr>
              <w:t xml:space="preserve">If you have a printer, print out the ‘y’ workbook. </w:t>
            </w:r>
            <w:r w:rsidR="00494287" w:rsidRPr="00761A87">
              <w:rPr>
                <w:rFonts w:ascii="NTFPreCursivef normal" w:hAnsi="NTFPreCursivef normal"/>
                <w:noProof/>
                <w:lang w:eastAsia="en-GB"/>
              </w:rPr>
              <w:t xml:space="preserve">                     </w:t>
            </w:r>
          </w:p>
        </w:tc>
      </w:tr>
      <w:tr w:rsidR="008A36E2" w:rsidRPr="00761A87" w:rsidTr="00F04087">
        <w:tc>
          <w:tcPr>
            <w:tcW w:w="2263" w:type="dxa"/>
          </w:tcPr>
          <w:p w:rsidR="008F3CEE" w:rsidRPr="00761A87" w:rsidRDefault="008F3CEE" w:rsidP="00F04087">
            <w:pPr>
              <w:rPr>
                <w:rFonts w:ascii="NTFPreCursivef normal" w:hAnsi="NTFPreCursivef normal"/>
              </w:rPr>
            </w:pPr>
            <w:r w:rsidRPr="00761A87">
              <w:rPr>
                <w:rFonts w:ascii="NTFPreCursivef normal" w:hAnsi="NTFPreCursivef normal"/>
              </w:rPr>
              <w:t>Reading</w:t>
            </w:r>
            <w:r w:rsidR="007A5CEF" w:rsidRPr="00761A87">
              <w:rPr>
                <w:rFonts w:ascii="NTFPreCursivef normal" w:hAnsi="NTFPreCursivef normal"/>
              </w:rPr>
              <w:t xml:space="preserve"> / Storytelling</w:t>
            </w:r>
          </w:p>
          <w:p w:rsidR="001B30EE" w:rsidRPr="00761A87" w:rsidRDefault="001B30EE" w:rsidP="00F04087">
            <w:pPr>
              <w:rPr>
                <w:rFonts w:ascii="NTFPreCursivef normal" w:hAnsi="NTFPreCursivef normal"/>
              </w:rPr>
            </w:pPr>
          </w:p>
          <w:p w:rsidR="004F74DB" w:rsidRPr="00761A87" w:rsidRDefault="004F74DB" w:rsidP="00F04087">
            <w:pPr>
              <w:rPr>
                <w:rFonts w:ascii="NTFPreCursivef normal" w:hAnsi="NTFPreCursivef normal"/>
              </w:rPr>
            </w:pPr>
          </w:p>
          <w:p w:rsidR="00DA53EC" w:rsidRPr="00761A87" w:rsidRDefault="00DA53EC" w:rsidP="00F04087">
            <w:pPr>
              <w:rPr>
                <w:rFonts w:ascii="NTFPreCursivef normal" w:hAnsi="NTFPreCursivef normal"/>
              </w:rPr>
            </w:pPr>
          </w:p>
          <w:p w:rsidR="00DA53EC" w:rsidRPr="00761A87" w:rsidRDefault="00DA53EC" w:rsidP="00F04087">
            <w:pPr>
              <w:rPr>
                <w:rFonts w:ascii="NTFPreCursivef normal" w:hAnsi="NTFPreCursivef normal"/>
              </w:rPr>
            </w:pPr>
          </w:p>
          <w:p w:rsidR="00DA53EC" w:rsidRPr="00761A87" w:rsidRDefault="00DA53EC" w:rsidP="00F04087">
            <w:pPr>
              <w:rPr>
                <w:rFonts w:ascii="NTFPreCursivef normal" w:hAnsi="NTFPreCursivef normal"/>
              </w:rPr>
            </w:pPr>
          </w:p>
          <w:p w:rsidR="00301DE6" w:rsidRPr="00761A87" w:rsidRDefault="00301DE6" w:rsidP="00F04087">
            <w:pPr>
              <w:rPr>
                <w:rFonts w:ascii="NTFPreCursivef normal" w:hAnsi="NTFPreCursivef normal"/>
              </w:rPr>
            </w:pPr>
          </w:p>
          <w:p w:rsidR="001B30EE" w:rsidRPr="00761A87" w:rsidRDefault="001B30EE" w:rsidP="00F04087">
            <w:pPr>
              <w:rPr>
                <w:rFonts w:ascii="NTFPreCursivef normal" w:hAnsi="NTFPreCursivef normal"/>
              </w:rPr>
            </w:pPr>
            <w:r w:rsidRPr="00761A87">
              <w:rPr>
                <w:rFonts w:ascii="NTFPreCursivef normal" w:hAnsi="NTFPreCursivef normal"/>
              </w:rPr>
              <w:t xml:space="preserve">Speaking and Listening </w:t>
            </w:r>
          </w:p>
          <w:p w:rsidR="008F3CEE" w:rsidRPr="00761A87" w:rsidRDefault="008F3CEE" w:rsidP="00F04087">
            <w:pPr>
              <w:rPr>
                <w:rFonts w:ascii="NTFPreCursivef normal" w:hAnsi="NTFPreCursivef normal"/>
              </w:rPr>
            </w:pPr>
          </w:p>
          <w:p w:rsidR="008F3CEE" w:rsidRPr="00761A87" w:rsidRDefault="008F3CEE" w:rsidP="00F04087">
            <w:pPr>
              <w:rPr>
                <w:rFonts w:ascii="NTFPreCursivef normal" w:hAnsi="NTFPreCursivef normal"/>
              </w:rPr>
            </w:pPr>
          </w:p>
        </w:tc>
        <w:tc>
          <w:tcPr>
            <w:tcW w:w="6753" w:type="dxa"/>
          </w:tcPr>
          <w:p w:rsidR="00DA53EC" w:rsidRPr="00761A87" w:rsidRDefault="00394800" w:rsidP="001B6530">
            <w:pPr>
              <w:textAlignment w:val="top"/>
              <w:rPr>
                <w:rFonts w:ascii="NTFPreCursivef normal" w:hAnsi="NTFPreCursivef normal"/>
                <w:noProof/>
                <w:lang w:eastAsia="en-GB"/>
              </w:rPr>
            </w:pPr>
            <w:r w:rsidRPr="00761A87">
              <w:rPr>
                <w:rFonts w:ascii="NTFPreCursivef normal" w:hAnsi="NTFPreCursivef normal"/>
                <w:noProof/>
                <w:lang w:eastAsia="en-GB"/>
              </w:rPr>
              <w:t>Here’s a super story to go with</w:t>
            </w:r>
            <w:r w:rsidR="00301DE6" w:rsidRPr="00761A87">
              <w:rPr>
                <w:rFonts w:ascii="NTFPreCursivef normal" w:hAnsi="NTFPreCursivef normal"/>
                <w:noProof/>
                <w:lang w:eastAsia="en-GB"/>
              </w:rPr>
              <w:t xml:space="preserve"> our</w:t>
            </w:r>
            <w:r w:rsidR="002A7534" w:rsidRPr="00761A87">
              <w:rPr>
                <w:rFonts w:ascii="NTFPreCursivef normal" w:hAnsi="NTFPreCursivef normal"/>
                <w:noProof/>
                <w:lang w:eastAsia="en-GB"/>
              </w:rPr>
              <w:t xml:space="preserve"> topic. It’s </w:t>
            </w:r>
            <w:r w:rsidR="00761A87">
              <w:rPr>
                <w:rFonts w:ascii="NTFPreCursivef normal" w:hAnsi="NTFPreCursivef normal"/>
                <w:noProof/>
                <w:lang w:eastAsia="en-GB"/>
              </w:rPr>
              <w:t>called ‘</w:t>
            </w:r>
            <w:r w:rsidR="002A7534" w:rsidRPr="00761A87">
              <w:rPr>
                <w:rFonts w:ascii="NTFPreCursivef normal" w:hAnsi="NTFPreCursivef normal"/>
                <w:noProof/>
                <w:lang w:eastAsia="en-GB"/>
              </w:rPr>
              <w:t>The Hare and the Tortoise</w:t>
            </w:r>
            <w:r w:rsidR="00761A87">
              <w:rPr>
                <w:rFonts w:ascii="NTFPreCursivef normal" w:hAnsi="NTFPreCursivef normal"/>
                <w:noProof/>
                <w:lang w:eastAsia="en-GB"/>
              </w:rPr>
              <w:t>’</w:t>
            </w:r>
            <w:r w:rsidR="002A7534" w:rsidRPr="00761A87">
              <w:rPr>
                <w:rFonts w:ascii="NTFPreCursivef normal" w:hAnsi="NTFPreCursivef normal"/>
                <w:noProof/>
                <w:lang w:eastAsia="en-GB"/>
              </w:rPr>
              <w:t xml:space="preserve">. </w:t>
            </w:r>
            <w:r w:rsidR="00DA53EC" w:rsidRPr="00761A87">
              <w:rPr>
                <w:rFonts w:ascii="NTFPreCursivef normal" w:hAnsi="NTFPreCursivef normal"/>
                <w:noProof/>
                <w:lang w:eastAsia="en-GB"/>
              </w:rPr>
              <w:drawing>
                <wp:inline distT="0" distB="0" distL="0" distR="0">
                  <wp:extent cx="1691640" cy="845820"/>
                  <wp:effectExtent l="0" t="0" r="381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845820"/>
                          </a:xfrm>
                          <a:prstGeom prst="rect">
                            <a:avLst/>
                          </a:prstGeom>
                          <a:noFill/>
                          <a:ln>
                            <a:noFill/>
                          </a:ln>
                        </pic:spPr>
                      </pic:pic>
                    </a:graphicData>
                  </a:graphic>
                </wp:inline>
              </w:drawing>
            </w:r>
          </w:p>
          <w:p w:rsidR="002A7534" w:rsidRPr="00761A87" w:rsidRDefault="002A7534" w:rsidP="001B6530">
            <w:pPr>
              <w:textAlignment w:val="top"/>
              <w:rPr>
                <w:rFonts w:ascii="NTFPreCursivef normal" w:hAnsi="NTFPreCursivef normal"/>
                <w:noProof/>
                <w:lang w:eastAsia="en-GB"/>
              </w:rPr>
            </w:pPr>
            <w:r w:rsidRPr="00761A87">
              <w:rPr>
                <w:rFonts w:ascii="NTFPreCursivef normal" w:hAnsi="NTFPreCursivef normal"/>
                <w:noProof/>
                <w:lang w:eastAsia="en-GB"/>
              </w:rPr>
              <w:t>You can find the story</w:t>
            </w:r>
            <w:r w:rsidR="00761A87">
              <w:rPr>
                <w:rFonts w:ascii="NTFPreCursivef normal" w:hAnsi="NTFPreCursivef normal"/>
                <w:noProof/>
                <w:lang w:eastAsia="en-GB"/>
              </w:rPr>
              <w:t xml:space="preserve"> on the home learning page</w:t>
            </w:r>
            <w:r w:rsidRPr="00761A87">
              <w:rPr>
                <w:rFonts w:ascii="NTFPreCursivef normal" w:hAnsi="NTFPreCursivef normal"/>
                <w:noProof/>
                <w:lang w:eastAsia="en-GB"/>
              </w:rPr>
              <w:t xml:space="preserve">. </w:t>
            </w:r>
          </w:p>
          <w:p w:rsidR="007A5CEF" w:rsidRPr="00761A87" w:rsidRDefault="002A7534" w:rsidP="001B6530">
            <w:pPr>
              <w:textAlignment w:val="top"/>
              <w:rPr>
                <w:rFonts w:ascii="NTFPreCursivef normal" w:hAnsi="NTFPreCursivef normal"/>
                <w:noProof/>
                <w:lang w:eastAsia="en-GB"/>
              </w:rPr>
            </w:pPr>
            <w:r w:rsidRPr="00761A87">
              <w:rPr>
                <w:rFonts w:ascii="NTFPreCursivef normal" w:hAnsi="NTFPreCursivef normal"/>
                <w:noProof/>
                <w:lang w:eastAsia="en-GB"/>
              </w:rPr>
              <w:t xml:space="preserve">Be like Tough Tortoise and don’t give up, keep trying! </w:t>
            </w:r>
            <w:r w:rsidR="007A5CEF" w:rsidRPr="00761A87">
              <w:rPr>
                <w:rFonts w:ascii="NTFPreCursivef normal" w:hAnsi="NTFPreCursivef normal"/>
                <w:noProof/>
                <w:lang w:eastAsia="en-GB"/>
              </w:rPr>
              <w:t xml:space="preserve">                       </w:t>
            </w:r>
            <w:r w:rsidR="001B60CE" w:rsidRPr="00761A87">
              <w:rPr>
                <w:rFonts w:ascii="NTFPreCursivef normal" w:hAnsi="NTFPreCursivef normal"/>
                <w:noProof/>
                <w:lang w:eastAsia="en-GB"/>
              </w:rPr>
              <w:t xml:space="preserve">              </w:t>
            </w:r>
          </w:p>
          <w:p w:rsidR="00912A1C" w:rsidRPr="00761A87" w:rsidRDefault="00912A1C" w:rsidP="00912A1C">
            <w:pPr>
              <w:textAlignment w:val="top"/>
              <w:rPr>
                <w:rFonts w:ascii="NTFPreCursivef normal" w:eastAsia="Times New Roman" w:hAnsi="NTFPreCursivef normal" w:cs="Arial"/>
                <w:color w:val="414042"/>
                <w:lang w:eastAsia="en-GB"/>
              </w:rPr>
            </w:pPr>
          </w:p>
          <w:p w:rsidR="002A7534" w:rsidRDefault="002A7534" w:rsidP="00266895">
            <w:pPr>
              <w:jc w:val="both"/>
              <w:textAlignment w:val="top"/>
              <w:rPr>
                <w:rFonts w:ascii="NTFPreCursivef normal" w:eastAsia="Times New Roman" w:hAnsi="NTFPreCursivef normal" w:cs="Arial"/>
                <w:color w:val="414042"/>
                <w:lang w:eastAsia="en-GB"/>
              </w:rPr>
            </w:pPr>
            <w:proofErr w:type="spellStart"/>
            <w:r w:rsidRPr="00761A87">
              <w:rPr>
                <w:rFonts w:ascii="NTFPreCursivef normal" w:eastAsia="Times New Roman" w:hAnsi="NTFPreCursivef normal" w:cs="Arial"/>
                <w:b/>
                <w:color w:val="414042"/>
                <w:lang w:eastAsia="en-GB"/>
              </w:rPr>
              <w:t>Muscial</w:t>
            </w:r>
            <w:proofErr w:type="spellEnd"/>
            <w:r w:rsidRPr="00761A87">
              <w:rPr>
                <w:rFonts w:ascii="NTFPreCursivef normal" w:eastAsia="Times New Roman" w:hAnsi="NTFPreCursivef normal" w:cs="Arial"/>
                <w:b/>
                <w:color w:val="414042"/>
                <w:lang w:eastAsia="en-GB"/>
              </w:rPr>
              <w:t xml:space="preserve"> Corners game.</w:t>
            </w:r>
            <w:r w:rsidRPr="00761A87">
              <w:rPr>
                <w:rFonts w:ascii="NTFPreCursivef normal" w:eastAsia="Times New Roman" w:hAnsi="NTFPreCursivef normal" w:cs="Arial"/>
                <w:color w:val="414042"/>
                <w:lang w:eastAsia="en-GB"/>
              </w:rPr>
              <w:t xml:space="preserve"> This game helps children to listen and remember sounds. This game will help your child to listen to sounds at the beginning of words and hear the differences between them. </w:t>
            </w:r>
          </w:p>
          <w:p w:rsidR="00266895" w:rsidRPr="00761A87" w:rsidRDefault="00266895" w:rsidP="00266895">
            <w:pPr>
              <w:jc w:val="both"/>
              <w:textAlignment w:val="top"/>
              <w:rPr>
                <w:rFonts w:ascii="NTFPreCursivef normal" w:eastAsia="Times New Roman" w:hAnsi="NTFPreCursivef normal" w:cs="Arial"/>
                <w:color w:val="414042"/>
                <w:lang w:eastAsia="en-GB"/>
              </w:rPr>
            </w:pPr>
          </w:p>
          <w:p w:rsidR="002A7534" w:rsidRPr="00761A87" w:rsidRDefault="002A7534" w:rsidP="00266895">
            <w:pPr>
              <w:jc w:val="both"/>
              <w:textAlignment w:val="top"/>
              <w:rPr>
                <w:rFonts w:ascii="NTFPreCursivef normal" w:eastAsia="Times New Roman" w:hAnsi="NTFPreCursivef normal" w:cs="Arial"/>
                <w:b/>
                <w:color w:val="414042"/>
                <w:lang w:eastAsia="en-GB"/>
              </w:rPr>
            </w:pPr>
            <w:r w:rsidRPr="00761A87">
              <w:rPr>
                <w:rFonts w:ascii="NTFPreCursivef normal" w:eastAsia="Times New Roman" w:hAnsi="NTFPreCursivef normal" w:cs="Arial"/>
                <w:b/>
                <w:color w:val="414042"/>
                <w:lang w:eastAsia="en-GB"/>
              </w:rPr>
              <w:t xml:space="preserve">How to play. </w:t>
            </w:r>
          </w:p>
          <w:p w:rsidR="002A7534" w:rsidRPr="00761A87" w:rsidRDefault="002A7534" w:rsidP="00266895">
            <w:pPr>
              <w:jc w:val="both"/>
              <w:textAlignment w:val="top"/>
              <w:rPr>
                <w:rFonts w:ascii="NTFPreCursivef normal" w:eastAsia="Times New Roman" w:hAnsi="NTFPreCursivef normal" w:cs="Arial"/>
                <w:color w:val="414042"/>
                <w:lang w:eastAsia="en-GB"/>
              </w:rPr>
            </w:pPr>
            <w:r w:rsidRPr="00761A87">
              <w:rPr>
                <w:rFonts w:ascii="NTFPreCursivef normal" w:eastAsia="Times New Roman" w:hAnsi="NTFPreCursivef normal" w:cs="Arial"/>
                <w:color w:val="414042"/>
                <w:lang w:eastAsia="en-GB"/>
              </w:rPr>
              <w:t>Put a chair in each corner of the room, or outdoors. Collect four sets of objects, each set containing objects with names that start with the same sound. (Fo</w:t>
            </w:r>
            <w:r w:rsidR="00FB51E1" w:rsidRPr="00761A87">
              <w:rPr>
                <w:rFonts w:ascii="NTFPreCursivef normal" w:eastAsia="Times New Roman" w:hAnsi="NTFPreCursivef normal" w:cs="Arial"/>
                <w:color w:val="414042"/>
                <w:lang w:eastAsia="en-GB"/>
              </w:rPr>
              <w:t xml:space="preserve">ur different initial </w:t>
            </w:r>
            <w:r w:rsidR="00FB51E1" w:rsidRPr="00761A87">
              <w:rPr>
                <w:rFonts w:ascii="NTFPreCursivef normal" w:eastAsia="Times New Roman" w:hAnsi="NTFPreCursivef normal" w:cs="Arial"/>
                <w:color w:val="414042"/>
                <w:lang w:eastAsia="en-GB"/>
              </w:rPr>
              <w:lastRenderedPageBreak/>
              <w:t xml:space="preserve">sounds are </w:t>
            </w:r>
            <w:r w:rsidR="00266895">
              <w:rPr>
                <w:rFonts w:ascii="NTFPreCursivef normal" w:eastAsia="Times New Roman" w:hAnsi="NTFPreCursivef normal" w:cs="Arial"/>
                <w:color w:val="414042"/>
                <w:lang w:eastAsia="en-GB"/>
              </w:rPr>
              <w:t>represented</w:t>
            </w:r>
            <w:r w:rsidRPr="00761A87">
              <w:rPr>
                <w:rFonts w:ascii="NTFPreCursivef normal" w:eastAsia="Times New Roman" w:hAnsi="NTFPreCursivef normal" w:cs="Arial"/>
                <w:color w:val="414042"/>
                <w:lang w:eastAsia="en-GB"/>
              </w:rPr>
              <w:t>)</w:t>
            </w:r>
            <w:r w:rsidR="00266895">
              <w:rPr>
                <w:rFonts w:ascii="NTFPreCursivef normal" w:eastAsia="Times New Roman" w:hAnsi="NTFPreCursivef normal" w:cs="Arial"/>
                <w:color w:val="414042"/>
                <w:lang w:eastAsia="en-GB"/>
              </w:rPr>
              <w:t>.</w:t>
            </w:r>
            <w:r w:rsidRPr="00761A87">
              <w:rPr>
                <w:rFonts w:ascii="NTFPreCursivef normal" w:eastAsia="Times New Roman" w:hAnsi="NTFPreCursivef normal" w:cs="Arial"/>
                <w:color w:val="414042"/>
                <w:lang w:eastAsia="en-GB"/>
              </w:rPr>
              <w:t xml:space="preserve"> Keep back one object from each set and place the remaining sets on each of the four chairs. At first, sit with your child. Name each of the four sets of objects, giving emphasis to the initial sound. Explain that now there will be music to move around or dance to and that when the music stops your child needs to listen. You will show them an object and they should go to the corner where they think it belongs.</w:t>
            </w:r>
          </w:p>
        </w:tc>
      </w:tr>
      <w:tr w:rsidR="008A36E2" w:rsidRPr="00761A87" w:rsidTr="00F04087">
        <w:tc>
          <w:tcPr>
            <w:tcW w:w="2263" w:type="dxa"/>
          </w:tcPr>
          <w:p w:rsidR="008F3CEE" w:rsidRPr="00761A87" w:rsidRDefault="008F3CEE" w:rsidP="00F04087">
            <w:pPr>
              <w:rPr>
                <w:rFonts w:ascii="NTFPreCursivef normal" w:hAnsi="NTFPreCursivef normal"/>
              </w:rPr>
            </w:pPr>
            <w:r w:rsidRPr="00761A87">
              <w:rPr>
                <w:rFonts w:ascii="NTFPreCursivef normal" w:hAnsi="NTFPreCursivef normal"/>
              </w:rPr>
              <w:lastRenderedPageBreak/>
              <w:t>Writing</w:t>
            </w:r>
          </w:p>
          <w:p w:rsidR="008F3CEE" w:rsidRPr="00761A87" w:rsidRDefault="008F3CEE" w:rsidP="00F04087">
            <w:pPr>
              <w:rPr>
                <w:rFonts w:ascii="NTFPreCursivef normal" w:hAnsi="NTFPreCursivef normal"/>
              </w:rPr>
            </w:pPr>
          </w:p>
          <w:p w:rsidR="008F3CEE" w:rsidRPr="00761A87" w:rsidRDefault="008F3CEE" w:rsidP="00F04087">
            <w:pPr>
              <w:rPr>
                <w:rFonts w:ascii="NTFPreCursivef normal" w:hAnsi="NTFPreCursivef normal"/>
              </w:rPr>
            </w:pPr>
          </w:p>
        </w:tc>
        <w:tc>
          <w:tcPr>
            <w:tcW w:w="6753" w:type="dxa"/>
          </w:tcPr>
          <w:p w:rsidR="000508B8" w:rsidRPr="00761A87" w:rsidRDefault="00016480" w:rsidP="00266895">
            <w:pPr>
              <w:jc w:val="both"/>
              <w:rPr>
                <w:rFonts w:ascii="NTFPreCursivef normal" w:eastAsia="Times New Roman" w:hAnsi="NTFPreCursivef normal" w:cs="Times New Roman"/>
                <w:color w:val="000000"/>
                <w:kern w:val="28"/>
                <w:lang w:eastAsia="en-GB"/>
                <w14:cntxtAlts/>
              </w:rPr>
            </w:pPr>
            <w:r w:rsidRPr="00761A87">
              <w:rPr>
                <w:rFonts w:ascii="NTFPreCursivef normal" w:eastAsia="Times New Roman" w:hAnsi="NTFPreCursivef normal" w:cs="Times New Roman"/>
                <w:color w:val="000000"/>
                <w:kern w:val="28"/>
                <w:lang w:eastAsia="en-GB"/>
                <w14:cntxtAlts/>
              </w:rPr>
              <w:t>Talk to you</w:t>
            </w:r>
            <w:r w:rsidR="000508B8" w:rsidRPr="00761A87">
              <w:rPr>
                <w:rFonts w:ascii="NTFPreCursivef normal" w:eastAsia="Times New Roman" w:hAnsi="NTFPreCursivef normal" w:cs="Times New Roman"/>
                <w:color w:val="000000"/>
                <w:kern w:val="28"/>
                <w:lang w:eastAsia="en-GB"/>
                <w14:cntxtAlts/>
              </w:rPr>
              <w:t>r child about how to write a ‘y</w:t>
            </w:r>
            <w:r w:rsidRPr="00761A87">
              <w:rPr>
                <w:rFonts w:ascii="NTFPreCursivef normal" w:eastAsia="Times New Roman" w:hAnsi="NTFPreCursivef normal" w:cs="Times New Roman"/>
                <w:color w:val="000000"/>
                <w:kern w:val="28"/>
                <w:lang w:eastAsia="en-GB"/>
                <w14:cntxtAlts/>
              </w:rPr>
              <w:t xml:space="preserve">’. </w:t>
            </w:r>
            <w:r w:rsidR="000508B8" w:rsidRPr="00761A87">
              <w:rPr>
                <w:rFonts w:ascii="NTFPreCursivef normal" w:eastAsia="Times New Roman" w:hAnsi="NTFPreCursivef normal" w:cs="Times New Roman"/>
                <w:color w:val="000000"/>
                <w:kern w:val="28"/>
                <w:lang w:eastAsia="en-GB"/>
                <w14:cntxtAlts/>
              </w:rPr>
              <w:t>Using the phrase “Down a horn, up a horn and under his head”</w:t>
            </w:r>
          </w:p>
          <w:p w:rsidR="00DA53EC" w:rsidRPr="00761A87" w:rsidRDefault="00DA53EC" w:rsidP="00266895">
            <w:pPr>
              <w:jc w:val="both"/>
              <w:rPr>
                <w:rFonts w:ascii="NTFPreCursivef normal" w:eastAsia="Times New Roman" w:hAnsi="NTFPreCursivef normal" w:cs="Times New Roman"/>
                <w:color w:val="000000"/>
                <w:kern w:val="28"/>
                <w:lang w:eastAsia="en-GB"/>
                <w14:cntxtAlts/>
              </w:rPr>
            </w:pPr>
            <w:r w:rsidRPr="00761A87">
              <w:rPr>
                <w:rFonts w:ascii="NTFPreCursivef normal" w:hAnsi="NTFPreCursivef normal"/>
                <w:noProof/>
                <w:lang w:eastAsia="en-GB"/>
              </w:rPr>
              <w:t xml:space="preserve">                                               </w:t>
            </w:r>
            <w:r w:rsidRPr="00761A87">
              <w:rPr>
                <w:rFonts w:ascii="NTFPreCursivef normal" w:hAnsi="NTFPreCursivef normal"/>
                <w:noProof/>
                <w:lang w:eastAsia="en-GB"/>
              </w:rPr>
              <w:drawing>
                <wp:inline distT="0" distB="0" distL="0" distR="0" wp14:anchorId="4425534E" wp14:editId="66F9B944">
                  <wp:extent cx="815302" cy="1112520"/>
                  <wp:effectExtent l="0" t="0" r="4445" b="0"/>
                  <wp:docPr id="6" name="Picture 6" descr="http://www.thomasbougheynursery.org.uk/wp-content/uploads/2016/12/RW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thomasbougheynursery.org.uk/wp-content/uploads/2016/12/RWI-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219" t="71740" r="50177" b="3290"/>
                          <a:stretch/>
                        </pic:blipFill>
                        <pic:spPr bwMode="auto">
                          <a:xfrm>
                            <a:off x="0" y="0"/>
                            <a:ext cx="845720" cy="1154027"/>
                          </a:xfrm>
                          <a:prstGeom prst="rect">
                            <a:avLst/>
                          </a:prstGeom>
                          <a:noFill/>
                          <a:ln>
                            <a:noFill/>
                          </a:ln>
                          <a:extLst>
                            <a:ext uri="{53640926-AAD7-44D8-BBD7-CCE9431645EC}">
                              <a14:shadowObscured xmlns:a14="http://schemas.microsoft.com/office/drawing/2010/main"/>
                            </a:ext>
                          </a:extLst>
                        </pic:spPr>
                      </pic:pic>
                    </a:graphicData>
                  </a:graphic>
                </wp:inline>
              </w:drawing>
            </w:r>
          </w:p>
          <w:p w:rsidR="000508B8" w:rsidRPr="00761A87" w:rsidRDefault="000508B8" w:rsidP="00266895">
            <w:pPr>
              <w:jc w:val="both"/>
              <w:rPr>
                <w:rFonts w:ascii="NTFPreCursivef normal" w:eastAsia="Times New Roman" w:hAnsi="NTFPreCursivef normal" w:cs="Times New Roman"/>
                <w:color w:val="000000"/>
                <w:kern w:val="28"/>
                <w:lang w:eastAsia="en-GB"/>
                <w14:cntxtAlts/>
              </w:rPr>
            </w:pPr>
          </w:p>
          <w:p w:rsidR="009A0193" w:rsidRPr="00761A87" w:rsidRDefault="009A184E" w:rsidP="00266895">
            <w:pPr>
              <w:jc w:val="both"/>
              <w:rPr>
                <w:rFonts w:ascii="NTFPreCursivef normal" w:hAnsi="NTFPreCursivef normal"/>
                <w:noProof/>
                <w:lang w:eastAsia="en-GB"/>
              </w:rPr>
            </w:pPr>
            <w:r w:rsidRPr="00761A87">
              <w:rPr>
                <w:rFonts w:ascii="NTFPreCursivef normal" w:eastAsia="Times New Roman" w:hAnsi="NTFPreCursivef normal" w:cs="Times New Roman"/>
                <w:color w:val="000000"/>
                <w:kern w:val="28"/>
                <w:lang w:eastAsia="en-GB"/>
                <w14:cntxtAlts/>
              </w:rPr>
              <w:t xml:space="preserve">Encourage your child to write the letter in the air and then try to write some </w:t>
            </w:r>
            <w:r w:rsidR="000508B8" w:rsidRPr="00761A87">
              <w:rPr>
                <w:rFonts w:ascii="NTFPreCursivef normal" w:eastAsia="Times New Roman" w:hAnsi="NTFPreCursivef normal" w:cs="Times New Roman"/>
                <w:color w:val="000000"/>
                <w:kern w:val="28"/>
                <w:lang w:eastAsia="en-GB"/>
                <w14:cntxtAlts/>
              </w:rPr>
              <w:t>letter ‘y</w:t>
            </w:r>
            <w:r w:rsidR="00BF414E" w:rsidRPr="00761A87">
              <w:rPr>
                <w:rFonts w:ascii="NTFPreCursivef normal" w:eastAsia="Times New Roman" w:hAnsi="NTFPreCursivef normal" w:cs="Times New Roman"/>
                <w:color w:val="000000"/>
                <w:kern w:val="28"/>
                <w:lang w:eastAsia="en-GB"/>
                <w14:cntxtAlts/>
              </w:rPr>
              <w:t>’</w:t>
            </w:r>
            <w:r w:rsidR="001B60CE" w:rsidRPr="00761A87">
              <w:rPr>
                <w:rFonts w:ascii="NTFPreCursivef normal" w:eastAsia="Times New Roman" w:hAnsi="NTFPreCursivef normal" w:cs="Times New Roman"/>
                <w:color w:val="000000"/>
                <w:kern w:val="28"/>
                <w:lang w:eastAsia="en-GB"/>
                <w14:cntxtAlts/>
              </w:rPr>
              <w:t>s’</w:t>
            </w:r>
            <w:r w:rsidR="00BF414E" w:rsidRPr="00761A87">
              <w:rPr>
                <w:rFonts w:ascii="NTFPreCursivef normal" w:eastAsia="Times New Roman" w:hAnsi="NTFPreCursivef normal" w:cs="Times New Roman"/>
                <w:color w:val="000000"/>
                <w:kern w:val="28"/>
                <w:lang w:eastAsia="en-GB"/>
                <w14:cntxtAlts/>
              </w:rPr>
              <w:t xml:space="preserve">. </w:t>
            </w:r>
            <w:r w:rsidR="000508B8" w:rsidRPr="00761A87">
              <w:rPr>
                <w:rFonts w:ascii="NTFPreCursivef normal" w:eastAsia="Times New Roman" w:hAnsi="NTFPreCursivef normal" w:cs="Times New Roman"/>
                <w:color w:val="000000"/>
                <w:kern w:val="28"/>
                <w:lang w:eastAsia="en-GB"/>
                <w14:cntxtAlts/>
              </w:rPr>
              <w:t xml:space="preserve">Perhaps they could write the letters in different yellow mark making materials e.g.  yellow pencil crayon/yellow wax crayon/yellow felt pen/ yellow chalk. </w:t>
            </w:r>
            <w:r w:rsidR="004A01C9" w:rsidRPr="00761A87">
              <w:rPr>
                <w:rFonts w:ascii="NTFPreCursivef normal" w:hAnsi="NTFPreCursivef normal"/>
                <w:noProof/>
                <w:lang w:eastAsia="en-GB"/>
              </w:rPr>
              <w:t xml:space="preserve">      </w:t>
            </w:r>
          </w:p>
          <w:p w:rsidR="004A01C9" w:rsidRPr="00761A87" w:rsidRDefault="004A01C9" w:rsidP="004A01C9">
            <w:pPr>
              <w:rPr>
                <w:rFonts w:ascii="NTFPreCursivef normal" w:eastAsia="Times New Roman" w:hAnsi="NTFPreCursivef normal" w:cs="Times New Roman"/>
                <w:color w:val="000000"/>
                <w:kern w:val="28"/>
                <w:lang w:eastAsia="en-GB"/>
                <w14:cntxtAlts/>
              </w:rPr>
            </w:pPr>
            <w:r w:rsidRPr="00761A87">
              <w:rPr>
                <w:rFonts w:ascii="NTFPreCursivef normal" w:hAnsi="NTFPreCursivef normal"/>
                <w:noProof/>
                <w:lang w:eastAsia="en-GB"/>
              </w:rPr>
              <w:t xml:space="preserve"> </w:t>
            </w:r>
          </w:p>
        </w:tc>
      </w:tr>
      <w:tr w:rsidR="008A36E2" w:rsidRPr="00761A87" w:rsidTr="00DA53EC">
        <w:trPr>
          <w:trHeight w:val="58"/>
        </w:trPr>
        <w:tc>
          <w:tcPr>
            <w:tcW w:w="2263" w:type="dxa"/>
          </w:tcPr>
          <w:p w:rsidR="008F3CEE" w:rsidRPr="00761A87" w:rsidRDefault="008F3CEE" w:rsidP="00266895">
            <w:pPr>
              <w:jc w:val="both"/>
              <w:rPr>
                <w:rFonts w:ascii="NTFPreCursivef normal" w:hAnsi="NTFPreCursivef normal"/>
              </w:rPr>
            </w:pPr>
            <w:r w:rsidRPr="00761A87">
              <w:rPr>
                <w:rFonts w:ascii="NTFPreCursivef normal" w:hAnsi="NTFPreCursivef normal"/>
              </w:rPr>
              <w:t>Mathematics</w:t>
            </w:r>
          </w:p>
          <w:p w:rsidR="008F3CEE" w:rsidRPr="00761A87" w:rsidRDefault="008F3CEE" w:rsidP="00266895">
            <w:pPr>
              <w:jc w:val="both"/>
              <w:rPr>
                <w:rFonts w:ascii="NTFPreCursivef normal" w:hAnsi="NTFPreCursivef normal"/>
              </w:rPr>
            </w:pPr>
          </w:p>
          <w:p w:rsidR="008F3CEE" w:rsidRPr="00761A87" w:rsidRDefault="008F3CEE" w:rsidP="00266895">
            <w:pPr>
              <w:jc w:val="both"/>
              <w:rPr>
                <w:rFonts w:ascii="NTFPreCursivef normal" w:hAnsi="NTFPreCursivef normal"/>
              </w:rPr>
            </w:pPr>
          </w:p>
        </w:tc>
        <w:tc>
          <w:tcPr>
            <w:tcW w:w="6753" w:type="dxa"/>
          </w:tcPr>
          <w:p w:rsidR="00DB6D80" w:rsidRPr="00761A87" w:rsidRDefault="008A36E2" w:rsidP="00266895">
            <w:pPr>
              <w:jc w:val="both"/>
              <w:rPr>
                <w:rFonts w:ascii="NTFPreCursivef normal" w:hAnsi="NTFPreCursivef normal"/>
              </w:rPr>
            </w:pPr>
            <w:r w:rsidRPr="00761A87">
              <w:rPr>
                <w:rFonts w:ascii="NTFPreCursivef normal" w:hAnsi="NTFPreCursivef normal"/>
              </w:rPr>
              <w:t>Have a</w:t>
            </w:r>
            <w:r w:rsidR="00FB51E1" w:rsidRPr="00761A87">
              <w:rPr>
                <w:rFonts w:ascii="NTFPreCursivef normal" w:hAnsi="NTFPreCursivef normal"/>
              </w:rPr>
              <w:t xml:space="preserve"> think about </w:t>
            </w:r>
            <w:r w:rsidRPr="00761A87">
              <w:rPr>
                <w:rFonts w:ascii="NTFPreCursivef normal" w:hAnsi="NTFPreCursivef normal"/>
              </w:rPr>
              <w:t>y</w:t>
            </w:r>
            <w:r w:rsidR="00266895">
              <w:rPr>
                <w:rFonts w:ascii="NTFPreCursivef normal" w:hAnsi="NTFPreCursivef normal"/>
              </w:rPr>
              <w:t>our two</w:t>
            </w:r>
            <w:r w:rsidR="00FB51E1" w:rsidRPr="00761A87">
              <w:rPr>
                <w:rFonts w:ascii="NTFPreCursivef normal" w:hAnsi="NTFPreCursivef normal"/>
              </w:rPr>
              <w:t xml:space="preserve"> feet. What can </w:t>
            </w:r>
            <w:r w:rsidRPr="00761A87">
              <w:rPr>
                <w:rFonts w:ascii="NTFPreCursivef normal" w:hAnsi="NTFPreCursivef normal"/>
              </w:rPr>
              <w:t>your feet do and help you</w:t>
            </w:r>
            <w:r w:rsidR="00FB51E1" w:rsidRPr="00761A87">
              <w:rPr>
                <w:rFonts w:ascii="NTFPreCursivef normal" w:hAnsi="NTFPreCursivef normal"/>
              </w:rPr>
              <w:t xml:space="preserve"> to do? E.g. run, walk, balance</w:t>
            </w:r>
            <w:r w:rsidR="00DB6D80" w:rsidRPr="00761A87">
              <w:rPr>
                <w:rFonts w:ascii="NTFPreCursivef normal" w:hAnsi="NTFPreCursivef normal"/>
              </w:rPr>
              <w:t xml:space="preserve">, jump, hop etc. </w:t>
            </w:r>
          </w:p>
          <w:p w:rsidR="00DA53EC" w:rsidRPr="00761A87" w:rsidRDefault="00DB6D80" w:rsidP="00266895">
            <w:pPr>
              <w:jc w:val="both"/>
              <w:rPr>
                <w:rFonts w:ascii="NTFPreCursivef normal" w:hAnsi="NTFPreCursivef normal"/>
              </w:rPr>
            </w:pPr>
            <w:r w:rsidRPr="00761A87">
              <w:rPr>
                <w:rFonts w:ascii="NTFPreCursivef normal" w:hAnsi="NTFPreCursivef normal"/>
              </w:rPr>
              <w:t>Can you draw around everyone’</w:t>
            </w:r>
            <w:r w:rsidR="00DA53EC" w:rsidRPr="00761A87">
              <w:rPr>
                <w:rFonts w:ascii="NTFPreCursivef normal" w:hAnsi="NTFPreCursivef normal"/>
              </w:rPr>
              <w:t xml:space="preserve">s feet in your family and </w:t>
            </w:r>
            <w:r w:rsidRPr="00761A87">
              <w:rPr>
                <w:rFonts w:ascii="NTFPreCursivef normal" w:hAnsi="NTFPreCursivef normal"/>
              </w:rPr>
              <w:t xml:space="preserve">cut each pair out. </w:t>
            </w:r>
            <w:r w:rsidR="00DA53EC" w:rsidRPr="00761A87">
              <w:rPr>
                <w:rFonts w:ascii="NTFPreCursivef normal" w:hAnsi="NTFPreCursivef normal"/>
              </w:rPr>
              <w:t>Who has got the smallest feet, biggest feet? Can you put the pairs of feet in size order, starting wi</w:t>
            </w:r>
            <w:r w:rsidR="00266895">
              <w:rPr>
                <w:rFonts w:ascii="NTFPreCursivef normal" w:hAnsi="NTFPreCursivef normal"/>
              </w:rPr>
              <w:t>th the smallest to the biggest?</w:t>
            </w:r>
            <w:r w:rsidR="00DA53EC" w:rsidRPr="00761A87">
              <w:rPr>
                <w:rFonts w:ascii="NTFPreCursivef normal" w:hAnsi="NTFPreCursivef normal"/>
              </w:rPr>
              <w:t xml:space="preserve">  </w:t>
            </w:r>
          </w:p>
          <w:p w:rsidR="000E38E7" w:rsidRPr="00761A87" w:rsidRDefault="00DA53EC" w:rsidP="00266895">
            <w:pPr>
              <w:jc w:val="both"/>
              <w:rPr>
                <w:rFonts w:ascii="NTFPreCursivef normal" w:hAnsi="NTFPreCursivef normal"/>
              </w:rPr>
            </w:pPr>
            <w:r w:rsidRPr="00761A87">
              <w:rPr>
                <w:rFonts w:ascii="NTFPreCursivef normal" w:hAnsi="NTFPreCursivef normal"/>
                <w:noProof/>
                <w:lang w:eastAsia="en-GB"/>
              </w:rPr>
              <w:t xml:space="preserve">                                                                                               </w:t>
            </w:r>
            <w:r w:rsidRPr="00761A87">
              <w:rPr>
                <w:rFonts w:ascii="NTFPreCursivef normal" w:hAnsi="NTFPreCursivef normal"/>
                <w:noProof/>
                <w:lang w:eastAsia="en-GB"/>
              </w:rPr>
              <w:drawing>
                <wp:inline distT="0" distB="0" distL="0" distR="0" wp14:anchorId="7EF9D274" wp14:editId="510BAA3F">
                  <wp:extent cx="868680" cy="1158240"/>
                  <wp:effectExtent l="0" t="0" r="7620" b="381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8680" cy="1158240"/>
                          </a:xfrm>
                          <a:prstGeom prst="rect">
                            <a:avLst/>
                          </a:prstGeom>
                          <a:noFill/>
                          <a:ln>
                            <a:noFill/>
                          </a:ln>
                        </pic:spPr>
                      </pic:pic>
                    </a:graphicData>
                  </a:graphic>
                </wp:inline>
              </w:drawing>
            </w:r>
          </w:p>
        </w:tc>
      </w:tr>
      <w:tr w:rsidR="008A36E2" w:rsidRPr="00761A87" w:rsidTr="00F04087">
        <w:tc>
          <w:tcPr>
            <w:tcW w:w="2263" w:type="dxa"/>
          </w:tcPr>
          <w:p w:rsidR="008F3CEE" w:rsidRPr="00761A87" w:rsidRDefault="008F3CEE" w:rsidP="00F04087">
            <w:pPr>
              <w:rPr>
                <w:rFonts w:ascii="NTFPreCursivef normal" w:hAnsi="NTFPreCursivef normal"/>
              </w:rPr>
            </w:pPr>
            <w:r w:rsidRPr="00761A87">
              <w:rPr>
                <w:rFonts w:ascii="NTFPreCursivef normal" w:hAnsi="NTFPreCursivef normal"/>
              </w:rPr>
              <w:t>Project Work</w:t>
            </w:r>
          </w:p>
          <w:p w:rsidR="008F3CEE" w:rsidRPr="00761A87" w:rsidRDefault="008F3CEE" w:rsidP="00F04087">
            <w:pPr>
              <w:rPr>
                <w:rFonts w:ascii="NTFPreCursivef normal" w:hAnsi="NTFPreCursivef normal"/>
              </w:rPr>
            </w:pPr>
          </w:p>
          <w:p w:rsidR="008F3CEE" w:rsidRPr="00761A87" w:rsidRDefault="008F3CEE" w:rsidP="00F04087">
            <w:pPr>
              <w:rPr>
                <w:rFonts w:ascii="NTFPreCursivef normal" w:hAnsi="NTFPreCursivef normal"/>
              </w:rPr>
            </w:pPr>
          </w:p>
          <w:p w:rsidR="00852FB1" w:rsidRPr="00761A87" w:rsidRDefault="00852FB1" w:rsidP="00F04087">
            <w:pPr>
              <w:rPr>
                <w:rFonts w:ascii="NTFPreCursivef normal" w:hAnsi="NTFPreCursivef normal"/>
              </w:rPr>
            </w:pPr>
          </w:p>
          <w:p w:rsidR="00852FB1" w:rsidRPr="00761A87" w:rsidRDefault="00852FB1" w:rsidP="00F04087">
            <w:pPr>
              <w:rPr>
                <w:rFonts w:ascii="NTFPreCursivef normal" w:hAnsi="NTFPreCursivef normal"/>
              </w:rPr>
            </w:pPr>
          </w:p>
        </w:tc>
        <w:tc>
          <w:tcPr>
            <w:tcW w:w="6753" w:type="dxa"/>
          </w:tcPr>
          <w:p w:rsidR="00C866E4" w:rsidRPr="00761A87" w:rsidRDefault="00FB51E1" w:rsidP="00F04087">
            <w:pPr>
              <w:rPr>
                <w:rFonts w:ascii="NTFPreCursivef normal" w:hAnsi="NTFPreCursivef normal"/>
                <w:noProof/>
                <w:lang w:eastAsia="en-GB"/>
              </w:rPr>
            </w:pPr>
            <w:r w:rsidRPr="00761A87">
              <w:rPr>
                <w:rFonts w:ascii="NTFPreCursivef normal" w:hAnsi="NTFPreCursivef normal"/>
                <w:noProof/>
                <w:lang w:eastAsia="en-GB"/>
              </w:rPr>
              <w:t>Take the challenge! Could you complete these 5 physical challenges every</w:t>
            </w:r>
            <w:r w:rsidR="00266895">
              <w:rPr>
                <w:rFonts w:ascii="NTFPreCursivef normal" w:hAnsi="NTFPreCursivef normal"/>
                <w:noProof/>
                <w:lang w:eastAsia="en-GB"/>
              </w:rPr>
              <w:t xml:space="preserve"> </w:t>
            </w:r>
            <w:r w:rsidRPr="00761A87">
              <w:rPr>
                <w:rFonts w:ascii="NTFPreCursivef normal" w:hAnsi="NTFPreCursivef normal"/>
                <w:noProof/>
                <w:lang w:eastAsia="en-GB"/>
              </w:rPr>
              <w:t xml:space="preserve">day this week. </w:t>
            </w:r>
          </w:p>
          <w:p w:rsidR="00FB51E1" w:rsidRPr="00761A87" w:rsidRDefault="00FB51E1" w:rsidP="00FB51E1">
            <w:pPr>
              <w:pStyle w:val="ListParagraph"/>
              <w:numPr>
                <w:ilvl w:val="0"/>
                <w:numId w:val="5"/>
              </w:numPr>
              <w:rPr>
                <w:rFonts w:ascii="NTFPreCursivef normal" w:hAnsi="NTFPreCursivef normal" w:cs="Arial"/>
              </w:rPr>
            </w:pPr>
            <w:r w:rsidRPr="00761A87">
              <w:rPr>
                <w:rFonts w:ascii="NTFPreCursivef normal" w:hAnsi="NTFPreCursivef normal" w:cs="Arial"/>
              </w:rPr>
              <w:t xml:space="preserve">Balance on one foot and count to 5. </w:t>
            </w:r>
          </w:p>
          <w:p w:rsidR="00FB51E1" w:rsidRPr="00761A87" w:rsidRDefault="00FB51E1" w:rsidP="00FB51E1">
            <w:pPr>
              <w:pStyle w:val="ListParagraph"/>
              <w:numPr>
                <w:ilvl w:val="0"/>
                <w:numId w:val="5"/>
              </w:numPr>
              <w:rPr>
                <w:rFonts w:ascii="NTFPreCursivef normal" w:hAnsi="NTFPreCursivef normal" w:cs="Arial"/>
              </w:rPr>
            </w:pPr>
            <w:r w:rsidRPr="00761A87">
              <w:rPr>
                <w:rFonts w:ascii="NTFPreCursivef normal" w:hAnsi="NTFPreCursivef normal" w:cs="Arial"/>
              </w:rPr>
              <w:t xml:space="preserve">Make a line with chalk or tape – can you walk along it without stepping off the line at all? </w:t>
            </w:r>
          </w:p>
          <w:p w:rsidR="00FB51E1" w:rsidRPr="00761A87" w:rsidRDefault="00FB51E1" w:rsidP="00FB51E1">
            <w:pPr>
              <w:pStyle w:val="ListParagraph"/>
              <w:numPr>
                <w:ilvl w:val="0"/>
                <w:numId w:val="5"/>
              </w:numPr>
              <w:rPr>
                <w:rFonts w:ascii="NTFPreCursivef normal" w:hAnsi="NTFPreCursivef normal" w:cs="Arial"/>
              </w:rPr>
            </w:pPr>
            <w:r w:rsidRPr="00761A87">
              <w:rPr>
                <w:rFonts w:ascii="NTFPreCursivef normal" w:hAnsi="NTFPreCursivef normal" w:cs="Arial"/>
              </w:rPr>
              <w:t xml:space="preserve">Jump on the spot 5 times. </w:t>
            </w:r>
          </w:p>
          <w:p w:rsidR="00FB51E1" w:rsidRPr="00761A87" w:rsidRDefault="00FB51E1" w:rsidP="00FB51E1">
            <w:pPr>
              <w:pStyle w:val="ListParagraph"/>
              <w:numPr>
                <w:ilvl w:val="0"/>
                <w:numId w:val="5"/>
              </w:numPr>
              <w:rPr>
                <w:rFonts w:ascii="NTFPreCursivef normal" w:hAnsi="NTFPreCursivef normal" w:cs="Arial"/>
              </w:rPr>
            </w:pPr>
            <w:r w:rsidRPr="00761A87">
              <w:rPr>
                <w:rFonts w:ascii="NTFPreCursivef normal" w:hAnsi="NTFPreCursivef normal" w:cs="Arial"/>
              </w:rPr>
              <w:t xml:space="preserve">Crawl from one side of the room to the other and back again. </w:t>
            </w:r>
          </w:p>
          <w:p w:rsidR="00FB51E1" w:rsidRPr="00761A87" w:rsidRDefault="00FB51E1" w:rsidP="00FB51E1">
            <w:pPr>
              <w:pStyle w:val="ListParagraph"/>
              <w:numPr>
                <w:ilvl w:val="0"/>
                <w:numId w:val="5"/>
              </w:numPr>
              <w:rPr>
                <w:rFonts w:ascii="NTFPreCursivef normal" w:hAnsi="NTFPreCursivef normal" w:cs="Arial"/>
              </w:rPr>
            </w:pPr>
            <w:r w:rsidRPr="00761A87">
              <w:rPr>
                <w:rFonts w:ascii="NTFPreCursivef normal" w:hAnsi="NTFPreCursivef normal" w:cs="Arial"/>
              </w:rPr>
              <w:t xml:space="preserve">Run on the spot and count to 10. </w:t>
            </w:r>
          </w:p>
          <w:p w:rsidR="00DB6D80" w:rsidRPr="00761A87" w:rsidRDefault="00DB6D80" w:rsidP="00DB6D80">
            <w:pPr>
              <w:rPr>
                <w:rFonts w:ascii="NTFPreCursivef normal" w:hAnsi="NTFPreCursivef normal" w:cs="Arial"/>
              </w:rPr>
            </w:pPr>
          </w:p>
          <w:p w:rsidR="0090774E" w:rsidRPr="00761A87" w:rsidRDefault="0019484C" w:rsidP="00266895">
            <w:pPr>
              <w:jc w:val="both"/>
              <w:textAlignment w:val="top"/>
              <w:rPr>
                <w:rFonts w:ascii="NTFPreCursivef normal" w:hAnsi="NTFPreCursivef normal" w:cs="Arial"/>
              </w:rPr>
            </w:pPr>
            <w:r w:rsidRPr="00761A87">
              <w:rPr>
                <w:rFonts w:ascii="NTFPreCursivef normal" w:hAnsi="NTFPreCursivef normal" w:cs="Arial"/>
              </w:rPr>
              <w:t>Make your own Hare and the Tortoise stick puppets and retell the story. You could draw your own characters or print off the ones</w:t>
            </w:r>
            <w:r w:rsidR="00266895">
              <w:rPr>
                <w:rFonts w:ascii="NTFPreCursivef normal" w:hAnsi="NTFPreCursivef normal" w:cs="Arial"/>
              </w:rPr>
              <w:t xml:space="preserve"> on the home learning page</w:t>
            </w:r>
            <w:r w:rsidRPr="00761A87">
              <w:rPr>
                <w:rFonts w:ascii="NTFPreCursivef normal" w:hAnsi="NTFPreCursivef normal" w:cs="Arial"/>
              </w:rPr>
              <w:t xml:space="preserve">.  </w:t>
            </w:r>
            <w:r w:rsidR="008C6C34" w:rsidRPr="00761A87">
              <w:rPr>
                <w:rFonts w:ascii="NTFPreCursivef normal" w:hAnsi="NTFPreCursivef normal"/>
                <w:noProof/>
                <w:lang w:eastAsia="en-GB"/>
              </w:rPr>
              <w:drawing>
                <wp:inline distT="0" distB="0" distL="0" distR="0" wp14:anchorId="63EE2BE4" wp14:editId="4316C89B">
                  <wp:extent cx="1028700" cy="142267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50" t="44907" r="40705" b="9002"/>
                          <a:stretch/>
                        </pic:blipFill>
                        <pic:spPr bwMode="auto">
                          <a:xfrm>
                            <a:off x="0" y="0"/>
                            <a:ext cx="1041698" cy="1440645"/>
                          </a:xfrm>
                          <a:prstGeom prst="rect">
                            <a:avLst/>
                          </a:prstGeom>
                          <a:ln>
                            <a:noFill/>
                          </a:ln>
                          <a:extLst>
                            <a:ext uri="{53640926-AAD7-44D8-BBD7-CCE9431645EC}">
                              <a14:shadowObscured xmlns:a14="http://schemas.microsoft.com/office/drawing/2010/main"/>
                            </a:ext>
                          </a:extLst>
                        </pic:spPr>
                      </pic:pic>
                    </a:graphicData>
                  </a:graphic>
                </wp:inline>
              </w:drawing>
            </w:r>
          </w:p>
          <w:p w:rsidR="0019484C" w:rsidRPr="00761A87" w:rsidRDefault="008C6C34" w:rsidP="008C6C34">
            <w:pPr>
              <w:textAlignment w:val="top"/>
              <w:rPr>
                <w:rFonts w:ascii="NTFPreCursivef normal" w:hAnsi="NTFPreCursivef normal" w:cs="Arial"/>
              </w:rPr>
            </w:pPr>
            <w:r w:rsidRPr="00761A87">
              <w:rPr>
                <w:rFonts w:ascii="NTFPreCursivef normal" w:hAnsi="NTFPreCursivef normal"/>
                <w:noProof/>
                <w:lang w:eastAsia="en-GB"/>
              </w:rPr>
              <w:t xml:space="preserve">                                         </w:t>
            </w:r>
          </w:p>
        </w:tc>
      </w:tr>
      <w:tr w:rsidR="008A36E2" w:rsidRPr="00761A87" w:rsidTr="00F04087">
        <w:tc>
          <w:tcPr>
            <w:tcW w:w="2263" w:type="dxa"/>
          </w:tcPr>
          <w:p w:rsidR="008F3CEE" w:rsidRPr="00761A87" w:rsidRDefault="008F3CEE" w:rsidP="00F04087">
            <w:pPr>
              <w:rPr>
                <w:rFonts w:ascii="NTFPreCursivef normal" w:hAnsi="NTFPreCursivef normal"/>
              </w:rPr>
            </w:pPr>
            <w:r w:rsidRPr="00761A87">
              <w:rPr>
                <w:rFonts w:ascii="NTFPreCursivef normal" w:hAnsi="NTFPreCursivef normal"/>
              </w:rPr>
              <w:t>Online Learning</w:t>
            </w:r>
          </w:p>
          <w:p w:rsidR="008F3CEE" w:rsidRPr="00761A87" w:rsidRDefault="008F3CEE" w:rsidP="00F04087">
            <w:pPr>
              <w:rPr>
                <w:rFonts w:ascii="NTFPreCursivef normal" w:hAnsi="NTFPreCursivef normal"/>
              </w:rPr>
            </w:pPr>
          </w:p>
          <w:p w:rsidR="008F3CEE" w:rsidRPr="00761A87" w:rsidRDefault="008F3CEE" w:rsidP="00F04087">
            <w:pPr>
              <w:rPr>
                <w:rFonts w:ascii="NTFPreCursivef normal" w:hAnsi="NTFPreCursivef normal"/>
              </w:rPr>
            </w:pPr>
          </w:p>
        </w:tc>
        <w:tc>
          <w:tcPr>
            <w:tcW w:w="6753" w:type="dxa"/>
          </w:tcPr>
          <w:p w:rsidR="00912A1C" w:rsidRDefault="00FF49B8" w:rsidP="00912A1C">
            <w:pPr>
              <w:rPr>
                <w:rFonts w:ascii="NTFPreCursivef normal" w:hAnsi="NTFPreCursivef normal"/>
              </w:rPr>
            </w:pPr>
            <w:r w:rsidRPr="00761A87">
              <w:rPr>
                <w:rFonts w:ascii="NTFPreCursivef normal" w:hAnsi="NTFPreCursivef normal"/>
              </w:rPr>
              <w:t xml:space="preserve">Cosmic Kids Yoga on </w:t>
            </w:r>
            <w:proofErr w:type="spellStart"/>
            <w:r w:rsidRPr="00761A87">
              <w:rPr>
                <w:rFonts w:ascii="NTFPreCursivef normal" w:hAnsi="NTFPreCursivef normal"/>
              </w:rPr>
              <w:t>Youtube</w:t>
            </w:r>
            <w:proofErr w:type="spellEnd"/>
            <w:r w:rsidRPr="00761A87">
              <w:rPr>
                <w:rFonts w:ascii="NTFPreCursivef normal" w:hAnsi="NTFPreCursivef normal"/>
              </w:rPr>
              <w:t>. A great way for children to be calm and join in with yoga through stories that they will love. Have a look with your child to find a</w:t>
            </w:r>
            <w:r w:rsidR="00266895">
              <w:rPr>
                <w:rFonts w:ascii="NTFPreCursivef normal" w:hAnsi="NTFPreCursivef normal"/>
              </w:rPr>
              <w:t xml:space="preserve"> story they are interested in. Follow the link to take you there: </w:t>
            </w:r>
            <w:hyperlink r:id="rId11" w:history="1">
              <w:r w:rsidR="00266895" w:rsidRPr="00E21C6D">
                <w:rPr>
                  <w:rStyle w:val="Hyperlink"/>
                  <w:rFonts w:ascii="NTFPreCursivef normal" w:hAnsi="NTFPreCursivef normal"/>
                </w:rPr>
                <w:t>https://www.youtube.com/user/CosmicKidsYoga</w:t>
              </w:r>
            </w:hyperlink>
          </w:p>
          <w:p w:rsidR="00266895" w:rsidRPr="00761A87" w:rsidRDefault="00266895" w:rsidP="00912A1C">
            <w:pPr>
              <w:rPr>
                <w:rFonts w:ascii="NTFPreCursivef normal" w:hAnsi="NTFPreCursivef normal"/>
              </w:rPr>
            </w:pPr>
          </w:p>
          <w:p w:rsidR="00301DE6" w:rsidRPr="00761A87" w:rsidRDefault="00301DE6" w:rsidP="00912A1C">
            <w:pPr>
              <w:rPr>
                <w:rFonts w:ascii="NTFPreCursivef normal" w:hAnsi="NTFPreCursivef normal"/>
              </w:rPr>
            </w:pPr>
            <w:r w:rsidRPr="00761A87">
              <w:rPr>
                <w:rFonts w:ascii="NTFPreCursivef normal" w:hAnsi="NTFPreCursivef normal"/>
                <w:noProof/>
                <w:lang w:eastAsia="en-GB"/>
              </w:rPr>
              <w:lastRenderedPageBreak/>
              <w:t xml:space="preserve">              </w:t>
            </w:r>
            <w:r w:rsidR="00266895" w:rsidRPr="00761A87">
              <w:rPr>
                <w:rFonts w:ascii="NTFPreCursivef normal" w:hAnsi="NTFPreCursivef normal"/>
                <w:noProof/>
                <w:lang w:eastAsia="en-GB"/>
              </w:rPr>
              <w:drawing>
                <wp:inline distT="0" distB="0" distL="0" distR="0" wp14:anchorId="0A9F3C95" wp14:editId="19E3D94D">
                  <wp:extent cx="1150620" cy="115062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r w:rsidRPr="00761A87">
              <w:rPr>
                <w:rFonts w:ascii="NTFPreCursivef normal" w:hAnsi="NTFPreCursivef normal"/>
                <w:noProof/>
                <w:lang w:eastAsia="en-GB"/>
              </w:rPr>
              <w:t xml:space="preserve">                              </w:t>
            </w:r>
          </w:p>
          <w:p w:rsidR="00E75819" w:rsidRPr="00761A87" w:rsidRDefault="00301DE6" w:rsidP="00301DE6">
            <w:pPr>
              <w:rPr>
                <w:rFonts w:ascii="NTFPreCursivef normal" w:hAnsi="NTFPreCursivef normal"/>
              </w:rPr>
            </w:pPr>
            <w:r w:rsidRPr="00761A87">
              <w:rPr>
                <w:rFonts w:ascii="NTFPreCursivef normal" w:hAnsi="NTFPreCursivef normal"/>
              </w:rPr>
              <w:t>Face time a relative</w:t>
            </w:r>
            <w:r w:rsidR="00266895">
              <w:rPr>
                <w:rFonts w:ascii="NTFPreCursivef normal" w:hAnsi="NTFPreCursivef normal"/>
              </w:rPr>
              <w:t>. C</w:t>
            </w:r>
            <w:r w:rsidRPr="00761A87">
              <w:rPr>
                <w:rFonts w:ascii="NTFPreCursivef normal" w:hAnsi="NTFPreCursivef normal"/>
              </w:rPr>
              <w:t xml:space="preserve">an you teach them some yoga poses? </w:t>
            </w:r>
          </w:p>
        </w:tc>
      </w:tr>
      <w:tr w:rsidR="008A36E2" w:rsidRPr="00761A87" w:rsidTr="00394800">
        <w:trPr>
          <w:trHeight w:val="5389"/>
        </w:trPr>
        <w:tc>
          <w:tcPr>
            <w:tcW w:w="2263" w:type="dxa"/>
          </w:tcPr>
          <w:p w:rsidR="008F3CEE" w:rsidRPr="00761A87" w:rsidRDefault="008F3CEE" w:rsidP="00F04087">
            <w:pPr>
              <w:rPr>
                <w:rFonts w:ascii="NTFPreCursivef normal" w:hAnsi="NTFPreCursivef normal"/>
              </w:rPr>
            </w:pPr>
            <w:r w:rsidRPr="00761A87">
              <w:rPr>
                <w:rFonts w:ascii="NTFPreCursivef normal" w:hAnsi="NTFPreCursivef normal"/>
              </w:rPr>
              <w:lastRenderedPageBreak/>
              <w:t>Other tasks to complete</w:t>
            </w:r>
          </w:p>
          <w:p w:rsidR="0090774E" w:rsidRPr="00761A87" w:rsidRDefault="0090774E" w:rsidP="00F04087">
            <w:pPr>
              <w:rPr>
                <w:rFonts w:ascii="NTFPreCursivef normal" w:hAnsi="NTFPreCursivef normal"/>
              </w:rPr>
            </w:pPr>
          </w:p>
          <w:p w:rsidR="0090774E" w:rsidRPr="00761A87" w:rsidRDefault="0090774E" w:rsidP="00F04087">
            <w:pPr>
              <w:rPr>
                <w:rFonts w:ascii="NTFPreCursivef normal" w:hAnsi="NTFPreCursivef normal"/>
              </w:rPr>
            </w:pPr>
          </w:p>
          <w:p w:rsidR="0090774E" w:rsidRPr="00761A87" w:rsidRDefault="0090774E" w:rsidP="00F04087">
            <w:pPr>
              <w:rPr>
                <w:rFonts w:ascii="NTFPreCursivef normal" w:hAnsi="NTFPreCursivef normal"/>
              </w:rPr>
            </w:pPr>
          </w:p>
          <w:p w:rsidR="0090774E" w:rsidRPr="00761A87" w:rsidRDefault="0090774E" w:rsidP="00F04087">
            <w:pPr>
              <w:rPr>
                <w:rFonts w:ascii="NTFPreCursivef normal" w:hAnsi="NTFPreCursivef normal"/>
              </w:rPr>
            </w:pPr>
          </w:p>
          <w:p w:rsidR="0090774E" w:rsidRPr="00761A87" w:rsidRDefault="0090774E" w:rsidP="00F04087">
            <w:pPr>
              <w:rPr>
                <w:rFonts w:ascii="NTFPreCursivef normal" w:hAnsi="NTFPreCursivef normal"/>
              </w:rPr>
            </w:pPr>
          </w:p>
          <w:p w:rsidR="008F3CEE" w:rsidRPr="00761A87" w:rsidRDefault="008F3CEE" w:rsidP="00F04087">
            <w:pPr>
              <w:rPr>
                <w:rFonts w:ascii="NTFPreCursivef normal" w:hAnsi="NTFPreCursivef normal"/>
              </w:rPr>
            </w:pPr>
          </w:p>
          <w:p w:rsidR="0090774E" w:rsidRPr="00761A87" w:rsidRDefault="0090774E" w:rsidP="00F04087">
            <w:pPr>
              <w:rPr>
                <w:rFonts w:ascii="NTFPreCursivef normal" w:hAnsi="NTFPreCursivef normal"/>
              </w:rPr>
            </w:pPr>
          </w:p>
          <w:p w:rsidR="0090774E" w:rsidRPr="00761A87" w:rsidRDefault="0090774E" w:rsidP="00F04087">
            <w:pPr>
              <w:rPr>
                <w:rFonts w:ascii="NTFPreCursivef normal" w:hAnsi="NTFPreCursivef normal"/>
              </w:rPr>
            </w:pPr>
          </w:p>
          <w:p w:rsidR="0090774E" w:rsidRPr="00761A87" w:rsidRDefault="0090774E" w:rsidP="00F04087">
            <w:pPr>
              <w:rPr>
                <w:rFonts w:ascii="NTFPreCursivef normal" w:hAnsi="NTFPreCursivef normal"/>
              </w:rPr>
            </w:pPr>
          </w:p>
          <w:p w:rsidR="0090774E" w:rsidRPr="00761A87" w:rsidRDefault="0090774E" w:rsidP="00F04087">
            <w:pPr>
              <w:rPr>
                <w:rFonts w:ascii="NTFPreCursivef normal" w:hAnsi="NTFPreCursivef normal"/>
              </w:rPr>
            </w:pPr>
          </w:p>
          <w:p w:rsidR="0090774E" w:rsidRPr="00761A87" w:rsidRDefault="0090774E" w:rsidP="00F04087">
            <w:pPr>
              <w:rPr>
                <w:rFonts w:ascii="NTFPreCursivef normal" w:hAnsi="NTFPreCursivef normal"/>
              </w:rPr>
            </w:pPr>
          </w:p>
          <w:p w:rsidR="008F3CEE" w:rsidRPr="00761A87" w:rsidRDefault="008F3CEE" w:rsidP="00F04087">
            <w:pPr>
              <w:rPr>
                <w:rFonts w:ascii="NTFPreCursivef normal" w:hAnsi="NTFPreCursivef normal"/>
              </w:rPr>
            </w:pPr>
          </w:p>
        </w:tc>
        <w:tc>
          <w:tcPr>
            <w:tcW w:w="6753" w:type="dxa"/>
          </w:tcPr>
          <w:p w:rsidR="006067D3" w:rsidRPr="00761A87" w:rsidRDefault="00FF49B8" w:rsidP="00266895">
            <w:pPr>
              <w:jc w:val="both"/>
              <w:textAlignment w:val="top"/>
              <w:rPr>
                <w:rFonts w:ascii="NTFPreCursivef normal" w:hAnsi="NTFPreCursivef normal"/>
                <w:noProof/>
                <w:lang w:eastAsia="en-GB"/>
              </w:rPr>
            </w:pPr>
            <w:r w:rsidRPr="00761A87">
              <w:rPr>
                <w:rFonts w:ascii="NTFPreCursivef normal" w:eastAsia="Times New Roman" w:hAnsi="NTFPreCursivef normal" w:cs="Arial"/>
                <w:bCs/>
                <w:bdr w:val="none" w:sz="0" w:space="0" w:color="auto" w:frame="1"/>
                <w:lang w:eastAsia="en-GB"/>
              </w:rPr>
              <w:t>Every Friday the nursery children do ‘Sticky Kids’</w:t>
            </w:r>
            <w:r w:rsidR="00266895">
              <w:rPr>
                <w:rFonts w:ascii="NTFPreCursivef normal" w:eastAsia="Times New Roman" w:hAnsi="NTFPreCursivef normal" w:cs="Arial"/>
                <w:bCs/>
                <w:bdr w:val="none" w:sz="0" w:space="0" w:color="auto" w:frame="1"/>
                <w:lang w:eastAsia="en-GB"/>
              </w:rPr>
              <w:t>.</w:t>
            </w:r>
            <w:r w:rsidRPr="00761A87">
              <w:rPr>
                <w:rFonts w:ascii="NTFPreCursivef normal" w:eastAsia="Times New Roman" w:hAnsi="NTFPreCursivef normal" w:cs="Arial"/>
                <w:bCs/>
                <w:bdr w:val="none" w:sz="0" w:space="0" w:color="auto" w:frame="1"/>
                <w:lang w:eastAsia="en-GB"/>
              </w:rPr>
              <w:t xml:space="preserve"> </w:t>
            </w:r>
          </w:p>
          <w:p w:rsidR="00301DE6" w:rsidRPr="00761A87" w:rsidRDefault="00FF49B8" w:rsidP="00266895">
            <w:pPr>
              <w:jc w:val="both"/>
              <w:textAlignment w:val="top"/>
              <w:rPr>
                <w:rFonts w:ascii="NTFPreCursivef normal" w:eastAsia="Times New Roman" w:hAnsi="NTFPreCursivef normal" w:cs="Arial"/>
                <w:bCs/>
                <w:bdr w:val="none" w:sz="0" w:space="0" w:color="auto" w:frame="1"/>
                <w:lang w:eastAsia="en-GB"/>
              </w:rPr>
            </w:pPr>
            <w:r w:rsidRPr="00761A87">
              <w:rPr>
                <w:rFonts w:ascii="NTFPreCursivef normal" w:eastAsia="Times New Roman" w:hAnsi="NTFPreCursivef normal" w:cs="Arial"/>
                <w:bCs/>
                <w:bdr w:val="none" w:sz="0" w:space="0" w:color="auto" w:frame="1"/>
                <w:lang w:eastAsia="en-GB"/>
              </w:rPr>
              <w:t>Some of th</w:t>
            </w:r>
            <w:r w:rsidR="00266895">
              <w:rPr>
                <w:rFonts w:ascii="NTFPreCursivef normal" w:eastAsia="Times New Roman" w:hAnsi="NTFPreCursivef normal" w:cs="Arial"/>
                <w:bCs/>
                <w:bdr w:val="none" w:sz="0" w:space="0" w:color="auto" w:frame="1"/>
                <w:lang w:eastAsia="en-GB"/>
              </w:rPr>
              <w:t>e Sticky Kids songs are on You T</w:t>
            </w:r>
            <w:r w:rsidRPr="00761A87">
              <w:rPr>
                <w:rFonts w:ascii="NTFPreCursivef normal" w:eastAsia="Times New Roman" w:hAnsi="NTFPreCursivef normal" w:cs="Arial"/>
                <w:bCs/>
                <w:bdr w:val="none" w:sz="0" w:space="0" w:color="auto" w:frame="1"/>
                <w:lang w:eastAsia="en-GB"/>
              </w:rPr>
              <w:t xml:space="preserve">ube. Some of our favourites </w:t>
            </w:r>
            <w:proofErr w:type="gramStart"/>
            <w:r w:rsidRPr="00761A87">
              <w:rPr>
                <w:rFonts w:ascii="NTFPreCursivef normal" w:eastAsia="Times New Roman" w:hAnsi="NTFPreCursivef normal" w:cs="Arial"/>
                <w:bCs/>
                <w:bdr w:val="none" w:sz="0" w:space="0" w:color="auto" w:frame="1"/>
                <w:lang w:eastAsia="en-GB"/>
              </w:rPr>
              <w:t>are :</w:t>
            </w:r>
            <w:proofErr w:type="gramEnd"/>
            <w:r w:rsidRPr="00761A87">
              <w:rPr>
                <w:rFonts w:ascii="NTFPreCursivef normal" w:eastAsia="Times New Roman" w:hAnsi="NTFPreCursivef normal" w:cs="Arial"/>
                <w:bCs/>
                <w:bdr w:val="none" w:sz="0" w:space="0" w:color="auto" w:frame="1"/>
                <w:lang w:eastAsia="en-GB"/>
              </w:rPr>
              <w:t>- Let’s Go Walking, Funky Monkey, Bend and Stretch, Old McDonald, Wash Your Dirty Hands, Zooming to the Moon and the Cool Down.</w:t>
            </w:r>
          </w:p>
          <w:p w:rsidR="00FF49B8" w:rsidRPr="00761A87" w:rsidRDefault="00301DE6" w:rsidP="00266895">
            <w:pPr>
              <w:jc w:val="both"/>
              <w:textAlignment w:val="top"/>
              <w:rPr>
                <w:rFonts w:ascii="NTFPreCursivef normal" w:eastAsia="Times New Roman" w:hAnsi="NTFPreCursivef normal" w:cs="Arial"/>
                <w:bCs/>
                <w:bdr w:val="none" w:sz="0" w:space="0" w:color="auto" w:frame="1"/>
                <w:lang w:eastAsia="en-GB"/>
              </w:rPr>
            </w:pPr>
            <w:r w:rsidRPr="00761A87">
              <w:rPr>
                <w:rFonts w:ascii="NTFPreCursivef normal" w:hAnsi="NTFPreCursivef normal"/>
                <w:noProof/>
                <w:lang w:eastAsia="en-GB"/>
              </w:rPr>
              <w:t xml:space="preserve">                                  </w:t>
            </w:r>
            <w:r w:rsidRPr="00761A87">
              <w:rPr>
                <w:rFonts w:ascii="NTFPreCursivef normal" w:hAnsi="NTFPreCursivef normal"/>
                <w:noProof/>
                <w:lang w:eastAsia="en-GB"/>
              </w:rPr>
              <w:drawing>
                <wp:inline distT="0" distB="0" distL="0" distR="0" wp14:anchorId="57D480CF" wp14:editId="0E5E69FB">
                  <wp:extent cx="1906407" cy="716280"/>
                  <wp:effectExtent l="0" t="0" r="0" b="762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039" cy="719147"/>
                          </a:xfrm>
                          <a:prstGeom prst="rect">
                            <a:avLst/>
                          </a:prstGeom>
                          <a:noFill/>
                          <a:ln>
                            <a:noFill/>
                          </a:ln>
                        </pic:spPr>
                      </pic:pic>
                    </a:graphicData>
                  </a:graphic>
                </wp:inline>
              </w:drawing>
            </w:r>
            <w:r w:rsidR="00FF49B8" w:rsidRPr="00761A87">
              <w:rPr>
                <w:rFonts w:ascii="NTFPreCursivef normal" w:eastAsia="Times New Roman" w:hAnsi="NTFPreCursivef normal" w:cs="Arial"/>
                <w:bCs/>
                <w:bdr w:val="none" w:sz="0" w:space="0" w:color="auto" w:frame="1"/>
                <w:lang w:eastAsia="en-GB"/>
              </w:rPr>
              <w:t xml:space="preserve"> </w:t>
            </w:r>
          </w:p>
          <w:p w:rsidR="0090774E" w:rsidRPr="00761A87" w:rsidRDefault="0090774E" w:rsidP="00266895">
            <w:pPr>
              <w:jc w:val="both"/>
              <w:textAlignment w:val="top"/>
              <w:rPr>
                <w:rFonts w:ascii="NTFPreCursivef normal" w:eastAsia="Times New Roman" w:hAnsi="NTFPreCursivef normal" w:cs="Arial"/>
                <w:bCs/>
                <w:bdr w:val="none" w:sz="0" w:space="0" w:color="auto" w:frame="1"/>
                <w:lang w:eastAsia="en-GB"/>
              </w:rPr>
            </w:pPr>
          </w:p>
          <w:p w:rsidR="00FB2493" w:rsidRPr="00761A87" w:rsidRDefault="00FB2493" w:rsidP="00266895">
            <w:pPr>
              <w:jc w:val="both"/>
              <w:textAlignment w:val="top"/>
              <w:rPr>
                <w:rFonts w:ascii="NTFPreCursivef normal" w:eastAsia="Times New Roman" w:hAnsi="NTFPreCursivef normal" w:cs="Arial"/>
                <w:bCs/>
                <w:bdr w:val="none" w:sz="0" w:space="0" w:color="auto" w:frame="1"/>
                <w:lang w:eastAsia="en-GB"/>
              </w:rPr>
            </w:pPr>
            <w:r w:rsidRPr="00761A87">
              <w:rPr>
                <w:rFonts w:ascii="NTFPreCursivef normal" w:eastAsia="Times New Roman" w:hAnsi="NTFPreCursivef normal" w:cs="Arial"/>
                <w:bCs/>
                <w:bdr w:val="none" w:sz="0" w:space="0" w:color="auto" w:frame="1"/>
                <w:lang w:eastAsia="en-GB"/>
              </w:rPr>
              <w:t>You can find some Hare and the Tortoise themed pencil control sheets</w:t>
            </w:r>
            <w:r w:rsidR="00266895">
              <w:rPr>
                <w:rFonts w:ascii="NTFPreCursivef normal" w:eastAsia="Times New Roman" w:hAnsi="NTFPreCursivef normal" w:cs="Arial"/>
                <w:bCs/>
                <w:bdr w:val="none" w:sz="0" w:space="0" w:color="auto" w:frame="1"/>
                <w:lang w:eastAsia="en-GB"/>
              </w:rPr>
              <w:t xml:space="preserve"> on the home learning page</w:t>
            </w:r>
            <w:r w:rsidRPr="00761A87">
              <w:rPr>
                <w:rFonts w:ascii="NTFPreCursivef normal" w:eastAsia="Times New Roman" w:hAnsi="NTFPreCursivef normal" w:cs="Arial"/>
                <w:bCs/>
                <w:bdr w:val="none" w:sz="0" w:space="0" w:color="auto" w:frame="1"/>
                <w:lang w:eastAsia="en-GB"/>
              </w:rPr>
              <w:t xml:space="preserve">. If you don’t have access to a printer you could easily make your own by using a felt pen to create a track for your child to trace over. </w:t>
            </w:r>
          </w:p>
          <w:p w:rsidR="00301DE6" w:rsidRPr="00761A87" w:rsidRDefault="008C6C34" w:rsidP="00B63618">
            <w:pPr>
              <w:textAlignment w:val="top"/>
              <w:rPr>
                <w:rFonts w:ascii="NTFPreCursivef normal" w:eastAsia="Times New Roman" w:hAnsi="NTFPreCursivef normal" w:cs="Arial"/>
                <w:bCs/>
                <w:bdr w:val="none" w:sz="0" w:space="0" w:color="auto" w:frame="1"/>
                <w:lang w:eastAsia="en-GB"/>
              </w:rPr>
            </w:pPr>
            <w:r w:rsidRPr="00761A87">
              <w:rPr>
                <w:rFonts w:ascii="NTFPreCursivef normal" w:hAnsi="NTFPreCursivef normal"/>
                <w:noProof/>
                <w:lang w:eastAsia="en-GB"/>
              </w:rPr>
              <w:t xml:space="preserve">                              </w:t>
            </w:r>
            <w:r w:rsidR="00301DE6" w:rsidRPr="00761A87">
              <w:rPr>
                <w:rFonts w:ascii="NTFPreCursivef normal" w:hAnsi="NTFPreCursivef normal"/>
                <w:noProof/>
                <w:lang w:eastAsia="en-GB"/>
              </w:rPr>
              <w:drawing>
                <wp:inline distT="0" distB="0" distL="0" distR="0" wp14:anchorId="4A4A06C6" wp14:editId="44C786D6">
                  <wp:extent cx="2057867" cy="1082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693" t="31436" r="45092" b="30037"/>
                          <a:stretch/>
                        </pic:blipFill>
                        <pic:spPr bwMode="auto">
                          <a:xfrm>
                            <a:off x="0" y="0"/>
                            <a:ext cx="2063990" cy="1085260"/>
                          </a:xfrm>
                          <a:prstGeom prst="rect">
                            <a:avLst/>
                          </a:prstGeom>
                          <a:ln>
                            <a:noFill/>
                          </a:ln>
                          <a:extLst>
                            <a:ext uri="{53640926-AAD7-44D8-BBD7-CCE9431645EC}">
                              <a14:shadowObscured xmlns:a14="http://schemas.microsoft.com/office/drawing/2010/main"/>
                            </a:ext>
                          </a:extLst>
                        </pic:spPr>
                      </pic:pic>
                    </a:graphicData>
                  </a:graphic>
                </wp:inline>
              </w:drawing>
            </w:r>
          </w:p>
          <w:p w:rsidR="00FC3B85" w:rsidRPr="00761A87" w:rsidRDefault="00FC3B85" w:rsidP="00266895">
            <w:pPr>
              <w:jc w:val="both"/>
              <w:textAlignment w:val="top"/>
              <w:rPr>
                <w:rFonts w:ascii="NTFPreCursivef normal" w:eastAsia="Times New Roman" w:hAnsi="NTFPreCursivef normal" w:cs="Arial"/>
                <w:bCs/>
                <w:bdr w:val="none" w:sz="0" w:space="0" w:color="auto" w:frame="1"/>
                <w:lang w:eastAsia="en-GB"/>
              </w:rPr>
            </w:pPr>
            <w:r w:rsidRPr="00761A87">
              <w:rPr>
                <w:rFonts w:ascii="NTFPreCursivef normal" w:eastAsia="Times New Roman" w:hAnsi="NTFPreCursivef normal" w:cs="Arial"/>
                <w:bCs/>
                <w:bdr w:val="none" w:sz="0" w:space="0" w:color="auto" w:frame="1"/>
                <w:lang w:eastAsia="en-GB"/>
              </w:rPr>
              <w:t xml:space="preserve">Make a den inside or outside, find your favourite teddy and </w:t>
            </w:r>
            <w:r w:rsidR="001911AA" w:rsidRPr="00761A87">
              <w:rPr>
                <w:rFonts w:ascii="NTFPreCursivef normal" w:eastAsia="Times New Roman" w:hAnsi="NTFPreCursivef normal" w:cs="Arial"/>
                <w:bCs/>
                <w:bdr w:val="none" w:sz="0" w:space="0" w:color="auto" w:frame="1"/>
                <w:lang w:eastAsia="en-GB"/>
              </w:rPr>
              <w:t>share a book with your teddy. If there</w:t>
            </w:r>
            <w:r w:rsidR="0090774E" w:rsidRPr="00761A87">
              <w:rPr>
                <w:rFonts w:ascii="NTFPreCursivef normal" w:eastAsia="Times New Roman" w:hAnsi="NTFPreCursivef normal" w:cs="Arial"/>
                <w:bCs/>
                <w:bdr w:val="none" w:sz="0" w:space="0" w:color="auto" w:frame="1"/>
                <w:lang w:eastAsia="en-GB"/>
              </w:rPr>
              <w:t xml:space="preserve"> i</w:t>
            </w:r>
            <w:r w:rsidR="001911AA" w:rsidRPr="00761A87">
              <w:rPr>
                <w:rFonts w:ascii="NTFPreCursivef normal" w:eastAsia="Times New Roman" w:hAnsi="NTFPreCursivef normal" w:cs="Arial"/>
                <w:bCs/>
                <w:bdr w:val="none" w:sz="0" w:space="0" w:color="auto" w:frame="1"/>
                <w:lang w:eastAsia="en-GB"/>
              </w:rPr>
              <w:t>s room</w:t>
            </w:r>
            <w:r w:rsidR="00266895">
              <w:rPr>
                <w:rFonts w:ascii="NTFPreCursivef normal" w:eastAsia="Times New Roman" w:hAnsi="NTFPreCursivef normal" w:cs="Arial"/>
                <w:bCs/>
                <w:bdr w:val="none" w:sz="0" w:space="0" w:color="auto" w:frame="1"/>
                <w:lang w:eastAsia="en-GB"/>
              </w:rPr>
              <w:t>,</w:t>
            </w:r>
            <w:bookmarkStart w:id="0" w:name="_GoBack"/>
            <w:bookmarkEnd w:id="0"/>
            <w:r w:rsidR="001911AA" w:rsidRPr="00761A87">
              <w:rPr>
                <w:rFonts w:ascii="NTFPreCursivef normal" w:eastAsia="Times New Roman" w:hAnsi="NTFPreCursivef normal" w:cs="Arial"/>
                <w:bCs/>
                <w:bdr w:val="none" w:sz="0" w:space="0" w:color="auto" w:frame="1"/>
                <w:lang w:eastAsia="en-GB"/>
              </w:rPr>
              <w:t xml:space="preserve"> invite a grown up into your den to read a story to you. </w:t>
            </w:r>
          </w:p>
          <w:p w:rsidR="00E75819" w:rsidRPr="00761A87" w:rsidRDefault="00E75819" w:rsidP="006067D3">
            <w:pPr>
              <w:textAlignment w:val="top"/>
              <w:rPr>
                <w:rFonts w:ascii="NTFPreCursivef normal" w:eastAsia="Times New Roman" w:hAnsi="NTFPreCursivef normal" w:cs="Arial"/>
                <w:bCs/>
                <w:bdr w:val="none" w:sz="0" w:space="0" w:color="auto" w:frame="1"/>
                <w:lang w:eastAsia="en-GB"/>
              </w:rPr>
            </w:pPr>
          </w:p>
        </w:tc>
      </w:tr>
    </w:tbl>
    <w:p w:rsidR="00997561" w:rsidRPr="00761A87" w:rsidRDefault="00997561" w:rsidP="0090774E">
      <w:pPr>
        <w:rPr>
          <w:rFonts w:ascii="NTFPreCursivef normal" w:hAnsi="NTFPreCursivef normal"/>
        </w:rPr>
      </w:pPr>
    </w:p>
    <w:sectPr w:rsidR="00997561" w:rsidRPr="00761A87" w:rsidSect="00852FB1">
      <w:pgSz w:w="11906" w:h="16838"/>
      <w:pgMar w:top="568"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00002FF" w:usb1="5000205B" w:usb2="00000001" w:usb3="00000000" w:csb0="0000019F" w:csb1="00000000"/>
  </w:font>
  <w:font w:name="NTFPreCursivef normal">
    <w:panose1 w:val="03000400000000000000"/>
    <w:charset w:val="00"/>
    <w:family w:val="script"/>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ssoonPrimaryInfant">
    <w:altName w:val="Calibri"/>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E1791"/>
    <w:multiLevelType w:val="multilevel"/>
    <w:tmpl w:val="90DA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644A5F"/>
    <w:multiLevelType w:val="hybridMultilevel"/>
    <w:tmpl w:val="AACC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530B8"/>
    <w:multiLevelType w:val="hybridMultilevel"/>
    <w:tmpl w:val="84149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885CBD"/>
    <w:multiLevelType w:val="hybridMultilevel"/>
    <w:tmpl w:val="FF1A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942416"/>
    <w:multiLevelType w:val="hybridMultilevel"/>
    <w:tmpl w:val="2F901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61"/>
    <w:rsid w:val="00016480"/>
    <w:rsid w:val="0002088D"/>
    <w:rsid w:val="000307F5"/>
    <w:rsid w:val="00033871"/>
    <w:rsid w:val="0003420E"/>
    <w:rsid w:val="0003556D"/>
    <w:rsid w:val="000508B8"/>
    <w:rsid w:val="00052EEA"/>
    <w:rsid w:val="00066036"/>
    <w:rsid w:val="000C3487"/>
    <w:rsid w:val="000C3DE6"/>
    <w:rsid w:val="000E2635"/>
    <w:rsid w:val="000E38E7"/>
    <w:rsid w:val="000F633C"/>
    <w:rsid w:val="000F754E"/>
    <w:rsid w:val="00106DD8"/>
    <w:rsid w:val="001911AA"/>
    <w:rsid w:val="0019484C"/>
    <w:rsid w:val="001B30EE"/>
    <w:rsid w:val="001B60CE"/>
    <w:rsid w:val="001B6530"/>
    <w:rsid w:val="001B74AA"/>
    <w:rsid w:val="001E1DE7"/>
    <w:rsid w:val="001E5E58"/>
    <w:rsid w:val="00206601"/>
    <w:rsid w:val="00211DBF"/>
    <w:rsid w:val="00266895"/>
    <w:rsid w:val="002920A0"/>
    <w:rsid w:val="002A7534"/>
    <w:rsid w:val="00301DE6"/>
    <w:rsid w:val="00312E67"/>
    <w:rsid w:val="00337F70"/>
    <w:rsid w:val="0034699F"/>
    <w:rsid w:val="00366561"/>
    <w:rsid w:val="00367584"/>
    <w:rsid w:val="00392EBD"/>
    <w:rsid w:val="00394800"/>
    <w:rsid w:val="003E5E9D"/>
    <w:rsid w:val="003E76F8"/>
    <w:rsid w:val="004159A0"/>
    <w:rsid w:val="00421FC2"/>
    <w:rsid w:val="0042727D"/>
    <w:rsid w:val="00455C47"/>
    <w:rsid w:val="004605CC"/>
    <w:rsid w:val="004700D6"/>
    <w:rsid w:val="00494287"/>
    <w:rsid w:val="0049486D"/>
    <w:rsid w:val="004A01C9"/>
    <w:rsid w:val="004F25CE"/>
    <w:rsid w:val="004F4861"/>
    <w:rsid w:val="004F74DB"/>
    <w:rsid w:val="004F7BE6"/>
    <w:rsid w:val="00537DB6"/>
    <w:rsid w:val="005457B6"/>
    <w:rsid w:val="0056160A"/>
    <w:rsid w:val="00606010"/>
    <w:rsid w:val="006067D3"/>
    <w:rsid w:val="00621251"/>
    <w:rsid w:val="0064404D"/>
    <w:rsid w:val="006A0560"/>
    <w:rsid w:val="006E0008"/>
    <w:rsid w:val="0075651C"/>
    <w:rsid w:val="00761A87"/>
    <w:rsid w:val="0079338F"/>
    <w:rsid w:val="007936EB"/>
    <w:rsid w:val="007A5CEF"/>
    <w:rsid w:val="007D780A"/>
    <w:rsid w:val="007E329A"/>
    <w:rsid w:val="007F66C7"/>
    <w:rsid w:val="00852FB1"/>
    <w:rsid w:val="00857762"/>
    <w:rsid w:val="00870CB0"/>
    <w:rsid w:val="00885F05"/>
    <w:rsid w:val="008A36E2"/>
    <w:rsid w:val="008C6C34"/>
    <w:rsid w:val="008D1A1C"/>
    <w:rsid w:val="008F3CEE"/>
    <w:rsid w:val="008F49C0"/>
    <w:rsid w:val="0090774E"/>
    <w:rsid w:val="00912A1C"/>
    <w:rsid w:val="00915ED5"/>
    <w:rsid w:val="00922D7F"/>
    <w:rsid w:val="00946C7A"/>
    <w:rsid w:val="00952E8C"/>
    <w:rsid w:val="00997561"/>
    <w:rsid w:val="009A0193"/>
    <w:rsid w:val="009A184E"/>
    <w:rsid w:val="009D42F4"/>
    <w:rsid w:val="00A7722E"/>
    <w:rsid w:val="00AA17FB"/>
    <w:rsid w:val="00AC7368"/>
    <w:rsid w:val="00AF7A46"/>
    <w:rsid w:val="00B1263D"/>
    <w:rsid w:val="00B63618"/>
    <w:rsid w:val="00BD578A"/>
    <w:rsid w:val="00BF3262"/>
    <w:rsid w:val="00BF414E"/>
    <w:rsid w:val="00C00F5C"/>
    <w:rsid w:val="00C51DAD"/>
    <w:rsid w:val="00C866E4"/>
    <w:rsid w:val="00C93ED5"/>
    <w:rsid w:val="00C94999"/>
    <w:rsid w:val="00C97699"/>
    <w:rsid w:val="00CB16CA"/>
    <w:rsid w:val="00DA53EC"/>
    <w:rsid w:val="00DB6D80"/>
    <w:rsid w:val="00E664DE"/>
    <w:rsid w:val="00E75819"/>
    <w:rsid w:val="00E77E9A"/>
    <w:rsid w:val="00ED235E"/>
    <w:rsid w:val="00F02609"/>
    <w:rsid w:val="00FB2493"/>
    <w:rsid w:val="00FB51E1"/>
    <w:rsid w:val="00FC3B85"/>
    <w:rsid w:val="00FF4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529E"/>
  <w15:chartTrackingRefBased/>
  <w15:docId w15:val="{F36D3DC9-AD3C-4B5B-A13F-22F75A044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5CE"/>
    <w:pPr>
      <w:ind w:left="720"/>
      <w:contextualSpacing/>
    </w:pPr>
  </w:style>
  <w:style w:type="paragraph" w:styleId="BalloonText">
    <w:name w:val="Balloon Text"/>
    <w:basedOn w:val="Normal"/>
    <w:link w:val="BalloonTextChar"/>
    <w:uiPriority w:val="99"/>
    <w:semiHidden/>
    <w:unhideWhenUsed/>
    <w:rsid w:val="00952E8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52E8C"/>
    <w:rPr>
      <w:rFonts w:ascii="Segoe UI" w:hAnsi="Segoe UI"/>
      <w:sz w:val="18"/>
      <w:szCs w:val="18"/>
    </w:rPr>
  </w:style>
  <w:style w:type="character" w:styleId="Hyperlink">
    <w:name w:val="Hyperlink"/>
    <w:basedOn w:val="DefaultParagraphFont"/>
    <w:uiPriority w:val="99"/>
    <w:unhideWhenUsed/>
    <w:rsid w:val="00052EEA"/>
    <w:rPr>
      <w:color w:val="0563C1" w:themeColor="hyperlink"/>
      <w:u w:val="single"/>
    </w:rPr>
  </w:style>
  <w:style w:type="character" w:styleId="Strong">
    <w:name w:val="Strong"/>
    <w:basedOn w:val="DefaultParagraphFont"/>
    <w:uiPriority w:val="22"/>
    <w:qFormat/>
    <w:rsid w:val="001B30EE"/>
    <w:rPr>
      <w:b/>
      <w:bCs/>
    </w:rPr>
  </w:style>
  <w:style w:type="character" w:styleId="UnresolvedMention">
    <w:name w:val="Unresolved Mention"/>
    <w:basedOn w:val="DefaultParagraphFont"/>
    <w:uiPriority w:val="99"/>
    <w:semiHidden/>
    <w:unhideWhenUsed/>
    <w:rsid w:val="00266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72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user/CosmicKidsYog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24A6-A501-7A4A-8E42-12FBF541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793</Words>
  <Characters>3945</Characters>
  <Application>Microsoft Office Word</Application>
  <DocSecurity>0</DocSecurity>
  <Lines>179</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Hodgson</dc:creator>
  <cp:keywords/>
  <dc:description/>
  <cp:lastModifiedBy>Stuart Hodgson</cp:lastModifiedBy>
  <cp:revision>2</cp:revision>
  <cp:lastPrinted>2020-03-17T14:09:00Z</cp:lastPrinted>
  <dcterms:created xsi:type="dcterms:W3CDTF">2020-06-18T21:23:00Z</dcterms:created>
  <dcterms:modified xsi:type="dcterms:W3CDTF">2020-06-18T21:23:00Z</dcterms:modified>
</cp:coreProperties>
</file>