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A654" w14:textId="77777777" w:rsidR="004F25CE" w:rsidRDefault="004F25CE" w:rsidP="0064404D">
      <w:pPr>
        <w:jc w:val="center"/>
        <w:rPr>
          <w:rFonts w:ascii="SassoonPrimaryInfant" w:hAnsi="SassoonPrimaryInfant"/>
          <w:sz w:val="28"/>
          <w:szCs w:val="28"/>
        </w:rPr>
      </w:pPr>
    </w:p>
    <w:p w14:paraId="3A70E64B" w14:textId="77777777" w:rsidR="008F3CEE" w:rsidRDefault="008F3CEE" w:rsidP="000F754E">
      <w:pPr>
        <w:jc w:val="center"/>
        <w:rPr>
          <w:rFonts w:ascii="SassoonPrimaryInfant" w:hAnsi="SassoonPrimaryInfant"/>
          <w:sz w:val="40"/>
          <w:szCs w:val="40"/>
        </w:rPr>
      </w:pPr>
      <w:proofErr w:type="spellStart"/>
      <w:r>
        <w:rPr>
          <w:rFonts w:ascii="SassoonPrimaryInfant" w:hAnsi="SassoonPrimaryInfant"/>
          <w:sz w:val="40"/>
          <w:szCs w:val="40"/>
        </w:rPr>
        <w:t>Templemoor</w:t>
      </w:r>
      <w:proofErr w:type="spellEnd"/>
      <w:r>
        <w:rPr>
          <w:rFonts w:ascii="SassoonPrimaryInfant" w:hAnsi="SassoonPrimaryInfant"/>
          <w:sz w:val="40"/>
          <w:szCs w:val="40"/>
        </w:rPr>
        <w:t xml:space="preserve"> Infant and Nursery School</w:t>
      </w:r>
    </w:p>
    <w:p w14:paraId="183F95CD" w14:textId="6612DFF7" w:rsidR="008F3CEE" w:rsidRPr="004F25CE" w:rsidRDefault="008F3CEE" w:rsidP="008F3CEE">
      <w:pPr>
        <w:jc w:val="center"/>
        <w:rPr>
          <w:rFonts w:ascii="SassoonPrimaryInfant" w:hAnsi="SassoonPrimaryInfant"/>
          <w:sz w:val="32"/>
          <w:szCs w:val="32"/>
        </w:rPr>
      </w:pPr>
      <w:r w:rsidRPr="004F25CE">
        <w:rPr>
          <w:rFonts w:ascii="Tahoma" w:hAnsi="Tahoma" w:cs="Tahoma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6770E55C" wp14:editId="711BED0F">
            <wp:simplePos x="0" y="0"/>
            <wp:positionH relativeFrom="column">
              <wp:posOffset>2219325</wp:posOffset>
            </wp:positionH>
            <wp:positionV relativeFrom="paragraph">
              <wp:posOffset>421005</wp:posOffset>
            </wp:positionV>
            <wp:extent cx="1096645" cy="1036320"/>
            <wp:effectExtent l="0" t="0" r="8255" b="0"/>
            <wp:wrapSquare wrapText="bothSides"/>
            <wp:docPr id="1" name="Picture 7" descr="T:\Personal\LOGO\TI&amp;N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rsonal\LOGO\TI&amp;N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sz w:val="32"/>
          <w:szCs w:val="32"/>
        </w:rPr>
        <w:t>Nursery</w:t>
      </w:r>
      <w:r w:rsidRPr="004F25CE">
        <w:rPr>
          <w:rFonts w:ascii="SassoonPrimaryInfant" w:hAnsi="SassoonPrimaryInfant"/>
          <w:sz w:val="32"/>
          <w:szCs w:val="32"/>
        </w:rPr>
        <w:t xml:space="preserve"> Home Learning: Week </w:t>
      </w:r>
      <w:r w:rsidR="00ED4724">
        <w:rPr>
          <w:rFonts w:ascii="SassoonPrimaryInfant" w:hAnsi="SassoonPrimaryInfant"/>
          <w:sz w:val="32"/>
          <w:szCs w:val="32"/>
        </w:rPr>
        <w:t>beginning 13</w:t>
      </w:r>
      <w:r w:rsidR="00ED4724" w:rsidRPr="00ED4724">
        <w:rPr>
          <w:rFonts w:ascii="SassoonPrimaryInfant" w:hAnsi="SassoonPrimaryInfant"/>
          <w:sz w:val="32"/>
          <w:szCs w:val="32"/>
          <w:vertAlign w:val="superscript"/>
        </w:rPr>
        <w:t>th</w:t>
      </w:r>
      <w:r w:rsidR="00ED4724">
        <w:rPr>
          <w:rFonts w:ascii="SassoonPrimaryInfant" w:hAnsi="SassoonPrimaryInfant"/>
          <w:sz w:val="32"/>
          <w:szCs w:val="32"/>
        </w:rPr>
        <w:t xml:space="preserve"> April 2020</w:t>
      </w:r>
    </w:p>
    <w:p w14:paraId="5A62A90C" w14:textId="77777777" w:rsidR="008F3CEE" w:rsidRDefault="008F3CEE" w:rsidP="008F3CEE">
      <w:pPr>
        <w:jc w:val="center"/>
        <w:rPr>
          <w:rFonts w:ascii="SassoonPrimaryInfant" w:hAnsi="SassoonPrimaryInfant"/>
          <w:sz w:val="28"/>
          <w:szCs w:val="28"/>
        </w:rPr>
      </w:pPr>
    </w:p>
    <w:p w14:paraId="15FC0774" w14:textId="77777777" w:rsidR="008F3CEE" w:rsidRDefault="008F3CEE" w:rsidP="008F3CEE">
      <w:pPr>
        <w:jc w:val="center"/>
        <w:rPr>
          <w:rFonts w:ascii="SassoonPrimaryInfant" w:hAnsi="SassoonPrimaryInfant"/>
          <w:sz w:val="28"/>
          <w:szCs w:val="28"/>
        </w:rPr>
      </w:pPr>
    </w:p>
    <w:p w14:paraId="00B6BBAB" w14:textId="77777777" w:rsidR="008F3CEE" w:rsidRDefault="008F3CEE" w:rsidP="008F3CEE">
      <w:pPr>
        <w:jc w:val="center"/>
        <w:rPr>
          <w:rFonts w:ascii="SassoonPrimaryInfant" w:hAnsi="SassoonPrimaryInfant"/>
          <w:sz w:val="28"/>
          <w:szCs w:val="28"/>
        </w:rPr>
      </w:pPr>
    </w:p>
    <w:p w14:paraId="7D4A5061" w14:textId="77777777" w:rsidR="0002088D" w:rsidRDefault="0002088D" w:rsidP="008F3CEE">
      <w:pPr>
        <w:jc w:val="center"/>
        <w:rPr>
          <w:rFonts w:ascii="SassoonPrimaryInfant" w:hAnsi="SassoonPrimaryInfant"/>
          <w:sz w:val="28"/>
          <w:szCs w:val="28"/>
        </w:rPr>
      </w:pPr>
    </w:p>
    <w:p w14:paraId="26FAA176" w14:textId="77777777" w:rsidR="0002088D" w:rsidRPr="004700D6" w:rsidRDefault="0002088D" w:rsidP="008F3CEE">
      <w:pPr>
        <w:jc w:val="center"/>
        <w:rPr>
          <w:rFonts w:ascii="SassoonPrimaryInfant" w:hAnsi="SassoonPrimaryInfant"/>
          <w:b/>
          <w:i/>
          <w:sz w:val="28"/>
          <w:szCs w:val="28"/>
        </w:rPr>
      </w:pPr>
      <w:r w:rsidRPr="004700D6">
        <w:rPr>
          <w:rFonts w:ascii="SassoonPrimaryInfant" w:hAnsi="SassoonPrimaryInfant"/>
          <w:b/>
          <w:i/>
          <w:sz w:val="28"/>
          <w:szCs w:val="28"/>
        </w:rPr>
        <w:t xml:space="preserve">Message from Mrs Berry – Hello to my lovely Nursery children. I hope you are keeping busy at home and enjoying spending time with your family. </w:t>
      </w:r>
      <w:r w:rsidR="004700D6" w:rsidRPr="004700D6">
        <w:rPr>
          <w:rFonts w:ascii="SassoonPrimaryInfant" w:hAnsi="SassoonPrimaryInfant"/>
          <w:b/>
          <w:i/>
          <w:sz w:val="28"/>
          <w:szCs w:val="28"/>
        </w:rPr>
        <w:t xml:space="preserve">I am missing not seeing your smiling faces. I will hopefully keep you busy with weekly activities, ideas and challenges. </w:t>
      </w:r>
    </w:p>
    <w:p w14:paraId="7810F36C" w14:textId="635E3E6C" w:rsidR="004700D6" w:rsidRPr="004700D6" w:rsidRDefault="004700D6" w:rsidP="008F3CEE">
      <w:pPr>
        <w:jc w:val="center"/>
        <w:rPr>
          <w:rFonts w:ascii="SassoonPrimaryInfant" w:hAnsi="SassoonPrimaryInfant"/>
          <w:b/>
          <w:i/>
          <w:sz w:val="28"/>
          <w:szCs w:val="28"/>
        </w:rPr>
      </w:pPr>
      <w:r w:rsidRPr="004700D6">
        <w:rPr>
          <w:rFonts w:ascii="SassoonPrimaryInfant" w:hAnsi="SassoonPrimaryInfant"/>
          <w:b/>
          <w:i/>
          <w:sz w:val="28"/>
          <w:szCs w:val="28"/>
        </w:rPr>
        <w:t xml:space="preserve">Remember </w:t>
      </w:r>
      <w:r w:rsidR="00ED4724" w:rsidRPr="004700D6">
        <w:rPr>
          <w:rFonts w:ascii="SassoonPrimaryInfant" w:hAnsi="SassoonPrimaryInfant"/>
          <w:b/>
          <w:i/>
          <w:sz w:val="28"/>
          <w:szCs w:val="28"/>
        </w:rPr>
        <w:t>grown-ups</w:t>
      </w:r>
      <w:r w:rsidRPr="004700D6">
        <w:rPr>
          <w:rFonts w:ascii="SassoonPrimaryInfant" w:hAnsi="SassoonPrimaryInfant"/>
          <w:b/>
          <w:i/>
          <w:sz w:val="28"/>
          <w:szCs w:val="28"/>
        </w:rPr>
        <w:t xml:space="preserve"> these are suggestions to be done over a week</w:t>
      </w:r>
      <w:r>
        <w:rPr>
          <w:rFonts w:ascii="SassoonPrimaryInfant" w:hAnsi="SassoonPrimaryInfant"/>
          <w:b/>
          <w:i/>
          <w:sz w:val="28"/>
          <w:szCs w:val="28"/>
        </w:rPr>
        <w:t xml:space="preserve"> not a day!</w:t>
      </w:r>
      <w:r w:rsidRPr="004700D6">
        <w:rPr>
          <w:rFonts w:ascii="SassoonPrimaryInfant" w:hAnsi="SassoonPrimaryInfant"/>
          <w:b/>
          <w:i/>
          <w:sz w:val="28"/>
          <w:szCs w:val="28"/>
        </w:rPr>
        <w:t xml:space="preserve"> Your child can use the book we provided to write/draw in. </w:t>
      </w:r>
    </w:p>
    <w:p w14:paraId="3D5761FB" w14:textId="77777777" w:rsidR="008F3CEE" w:rsidRDefault="008F3CEE" w:rsidP="008F3CEE">
      <w:pPr>
        <w:jc w:val="center"/>
        <w:rPr>
          <w:rFonts w:ascii="SassoonPrimaryInfant" w:hAnsi="SassoonPrimaryInfant"/>
          <w:sz w:val="28"/>
          <w:szCs w:val="28"/>
        </w:rPr>
      </w:pPr>
    </w:p>
    <w:p w14:paraId="5C56BBD0" w14:textId="77777777" w:rsidR="008F3CEE" w:rsidRDefault="008F3CEE" w:rsidP="008F3CEE">
      <w:pPr>
        <w:jc w:val="center"/>
        <w:rPr>
          <w:rFonts w:ascii="SassoonPrimaryInfant" w:hAnsi="SassoonPrimaryInfant"/>
          <w:sz w:val="28"/>
          <w:szCs w:val="28"/>
        </w:rPr>
      </w:pPr>
      <w:r w:rsidRPr="0064404D">
        <w:rPr>
          <w:rFonts w:ascii="SassoonPrimaryInfant" w:hAnsi="SassoonPrimaryInfant"/>
          <w:sz w:val="28"/>
          <w:szCs w:val="28"/>
        </w:rPr>
        <w:t xml:space="preserve">Here you will find a range of tasks that have been set by your child’s class teacher to keep up with learning at home. </w:t>
      </w:r>
      <w:r>
        <w:rPr>
          <w:rFonts w:ascii="SassoonPrimaryInfant" w:hAnsi="SassoonPrimaryInfant"/>
          <w:sz w:val="28"/>
          <w:szCs w:val="28"/>
        </w:rPr>
        <w:t xml:space="preserve">We have given your child a book to record their learning progress. </w:t>
      </w:r>
      <w:r w:rsidRPr="0064404D">
        <w:rPr>
          <w:rFonts w:ascii="SassoonPrimaryInfant" w:hAnsi="SassoonPrimaryInfant"/>
          <w:sz w:val="28"/>
          <w:szCs w:val="28"/>
        </w:rPr>
        <w:t>Happy learning!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F3CEE" w14:paraId="607604CE" w14:textId="77777777" w:rsidTr="00F04087">
        <w:tc>
          <w:tcPr>
            <w:tcW w:w="2263" w:type="dxa"/>
            <w:shd w:val="clear" w:color="auto" w:fill="BDD6EE" w:themeFill="accent1" w:themeFillTint="66"/>
          </w:tcPr>
          <w:p w14:paraId="06700E68" w14:textId="77777777" w:rsidR="008F3CEE" w:rsidRPr="001E1DE7" w:rsidRDefault="008F3CEE" w:rsidP="00F0408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E1DE7">
              <w:rPr>
                <w:rFonts w:ascii="SassoonPrimaryInfant" w:hAnsi="SassoonPrimaryInfant"/>
                <w:b/>
                <w:sz w:val="28"/>
                <w:szCs w:val="28"/>
              </w:rPr>
              <w:t>Subject Area</w:t>
            </w:r>
          </w:p>
        </w:tc>
        <w:tc>
          <w:tcPr>
            <w:tcW w:w="6753" w:type="dxa"/>
            <w:shd w:val="clear" w:color="auto" w:fill="BDD6EE" w:themeFill="accent1" w:themeFillTint="66"/>
          </w:tcPr>
          <w:p w14:paraId="13E55837" w14:textId="77777777" w:rsidR="008F3CEE" w:rsidRPr="001E1DE7" w:rsidRDefault="008F3CEE" w:rsidP="00F0408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E1DE7">
              <w:rPr>
                <w:rFonts w:ascii="SassoonPrimaryInfant" w:hAnsi="SassoonPrimaryInfant"/>
                <w:b/>
                <w:sz w:val="28"/>
                <w:szCs w:val="28"/>
              </w:rPr>
              <w:t>Task to Complete</w:t>
            </w:r>
          </w:p>
        </w:tc>
      </w:tr>
      <w:tr w:rsidR="008F3CEE" w14:paraId="17785455" w14:textId="77777777" w:rsidTr="00F04087">
        <w:tc>
          <w:tcPr>
            <w:tcW w:w="2263" w:type="dxa"/>
          </w:tcPr>
          <w:p w14:paraId="2AA32FF9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Phonics</w:t>
            </w:r>
          </w:p>
          <w:p w14:paraId="517434D4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21B8CE4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25F90BE7" w14:textId="77777777" w:rsidR="00885F05" w:rsidRDefault="00ED235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Just a reminder of the letter sounds we have already learned at Nursery:- m, a, s, d, t, 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i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, n, p, g, o, c, k and e. </w:t>
            </w:r>
          </w:p>
          <w:p w14:paraId="5E4A672C" w14:textId="77777777" w:rsidR="00C94999" w:rsidRDefault="00C94999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764DD0C" w14:textId="50216D2B" w:rsidR="00ED235E" w:rsidRDefault="00016480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                  </w:t>
            </w:r>
            <w:r w:rsidR="00ED235E">
              <w:rPr>
                <w:rFonts w:ascii="SassoonPrimaryInfant" w:hAnsi="SassoonPrimaryInfant"/>
                <w:sz w:val="28"/>
                <w:szCs w:val="28"/>
              </w:rPr>
              <w:t xml:space="preserve">This </w:t>
            </w:r>
            <w:r w:rsidR="00ED4724">
              <w:rPr>
                <w:rFonts w:ascii="SassoonPrimaryInfant" w:hAnsi="SassoonPrimaryInfant"/>
                <w:sz w:val="28"/>
                <w:szCs w:val="28"/>
              </w:rPr>
              <w:t>week’s</w:t>
            </w:r>
            <w:r w:rsidR="00ED235E">
              <w:rPr>
                <w:rFonts w:ascii="SassoonPrimaryInfant" w:hAnsi="SassoonPrimaryInfant"/>
                <w:sz w:val="28"/>
                <w:szCs w:val="28"/>
              </w:rPr>
              <w:t xml:space="preserve"> sound is ‘u’ </w:t>
            </w:r>
          </w:p>
          <w:p w14:paraId="2380FBF0" w14:textId="77777777" w:rsidR="00ED235E" w:rsidRDefault="00016480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t xml:space="preserve">                                        </w:t>
            </w:r>
            <w:r w:rsidR="00ED235E">
              <w:rPr>
                <w:noProof/>
                <w:lang w:eastAsia="en-GB"/>
              </w:rPr>
              <w:drawing>
                <wp:inline distT="0" distB="0" distL="0" distR="0" wp14:anchorId="57625534" wp14:editId="726B965C">
                  <wp:extent cx="1196340" cy="1298202"/>
                  <wp:effectExtent l="0" t="0" r="381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40"/>
                          <a:stretch/>
                        </pic:blipFill>
                        <pic:spPr bwMode="auto">
                          <a:xfrm>
                            <a:off x="0" y="0"/>
                            <a:ext cx="1234122" cy="133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4DF337" w14:textId="77777777" w:rsidR="00885F05" w:rsidRPr="00052EEA" w:rsidRDefault="00ED235E" w:rsidP="00F04087">
            <w:pPr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To reinforce the ‘u’ sound you could</w:t>
            </w:r>
            <w:r w:rsidR="00C94999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set</w:t>
            </w:r>
            <w:r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up an assault course in the garden or </w:t>
            </w:r>
            <w:r w:rsidR="00E664DE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inside. You could include in your assault course e.g. crawl </w:t>
            </w:r>
            <w:r w:rsidR="00E664DE" w:rsidRPr="00052EEA"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  <w:t>under</w:t>
            </w:r>
            <w:r w:rsidR="00E664DE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a rug, put </w:t>
            </w:r>
            <w:r w:rsidR="00E664DE" w:rsidRPr="00052EEA"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  <w:t>up</w:t>
            </w:r>
            <w:r w:rsidR="00E664DE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an </w:t>
            </w:r>
            <w:r w:rsidR="00E664DE" w:rsidRPr="00052EEA"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  <w:t>u</w:t>
            </w:r>
            <w:r w:rsidR="00E664DE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mbrella, turn somethings </w:t>
            </w:r>
            <w:r w:rsidR="00E664DE" w:rsidRPr="00052EEA"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  <w:t>upside</w:t>
            </w:r>
            <w:r w:rsidR="00E664DE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  <w:r w:rsidR="00E664DE" w:rsidRPr="00052EEA"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  <w:t>down</w:t>
            </w:r>
            <w:r w:rsidR="00E664DE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. Include other positional language opportunities</w:t>
            </w:r>
            <w:r w:rsidR="00C94999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in your assault course</w:t>
            </w:r>
            <w:r w:rsidR="00E664DE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  <w:proofErr w:type="spellStart"/>
            <w:r w:rsidR="00E664DE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e.g</w:t>
            </w:r>
            <w:proofErr w:type="spellEnd"/>
            <w:r w:rsidR="00E664DE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go</w:t>
            </w:r>
            <w:r w:rsidR="00E664DE" w:rsidRPr="00052EEA"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around</w:t>
            </w:r>
            <w:r w:rsidR="00C94999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, </w:t>
            </w:r>
            <w:r w:rsidR="00E664DE" w:rsidRPr="00052EEA"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  <w:t>in</w:t>
            </w:r>
            <w:r w:rsidR="00E664DE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, </w:t>
            </w:r>
            <w:r w:rsidR="00E664DE" w:rsidRPr="00052EEA"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  <w:t>behind</w:t>
            </w:r>
            <w:r w:rsidR="00C94999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, </w:t>
            </w:r>
            <w:r w:rsidR="00C94999" w:rsidRPr="00052EEA"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  <w:t>in front</w:t>
            </w:r>
            <w:r w:rsidR="00C94999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, </w:t>
            </w:r>
            <w:r w:rsidR="00C94999" w:rsidRPr="00052EEA"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in between </w:t>
            </w:r>
            <w:r w:rsidR="00C94999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and </w:t>
            </w:r>
            <w:r w:rsidR="00C94999" w:rsidRPr="00052EEA">
              <w:rPr>
                <w:rFonts w:ascii="SassoonPrimaryInfant" w:eastAsia="Times New Roman" w:hAnsi="SassoonPrimaryInfant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  <w:t>on</w:t>
            </w:r>
            <w:r w:rsidR="00C94999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.  Model using the positional language as they move through the </w:t>
            </w:r>
            <w:r w:rsidR="00C94999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lastRenderedPageBreak/>
              <w:t xml:space="preserve">assault course and then encourage them to say the language during the assault course. </w:t>
            </w:r>
          </w:p>
        </w:tc>
      </w:tr>
      <w:tr w:rsidR="008F3CEE" w14:paraId="712108C4" w14:textId="77777777" w:rsidTr="00F04087">
        <w:tc>
          <w:tcPr>
            <w:tcW w:w="2263" w:type="dxa"/>
          </w:tcPr>
          <w:p w14:paraId="7E480210" w14:textId="77777777" w:rsidR="000C3DE6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Reading</w:t>
            </w:r>
            <w:r w:rsidR="000C3DE6">
              <w:rPr>
                <w:rFonts w:ascii="SassoonPrimaryInfant" w:hAnsi="SassoonPrimaryInfant"/>
                <w:sz w:val="28"/>
                <w:szCs w:val="28"/>
              </w:rPr>
              <w:t>/</w:t>
            </w:r>
          </w:p>
          <w:p w14:paraId="2B842111" w14:textId="77777777" w:rsidR="008F3CEE" w:rsidRDefault="000C3DE6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Storytelling</w:t>
            </w:r>
          </w:p>
          <w:p w14:paraId="06F54965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0B0D4E5C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1883C869" w14:textId="77777777" w:rsidR="00885F05" w:rsidRPr="00052EEA" w:rsidRDefault="004F7BE6" w:rsidP="00F04087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052EEA">
              <w:rPr>
                <w:rFonts w:ascii="SassoonPrimaryInfant" w:hAnsi="SassoonPrimaryInfant" w:cs="Arial"/>
                <w:sz w:val="28"/>
                <w:szCs w:val="28"/>
              </w:rPr>
              <w:t>Have fun with the way you read to your child. Exaggerate, be funny, and play with different expressions and voices. You can even include props and turn it into a sh</w:t>
            </w:r>
            <w:r w:rsidR="00052EEA">
              <w:rPr>
                <w:rFonts w:ascii="SassoonPrimaryInfant" w:hAnsi="SassoonPrimaryInfant" w:cs="Arial"/>
                <w:sz w:val="28"/>
                <w:szCs w:val="28"/>
              </w:rPr>
              <w:t>ow. Adding some drama keeps children</w:t>
            </w:r>
            <w:r w:rsidRPr="00052EEA">
              <w:rPr>
                <w:rFonts w:ascii="SassoonPrimaryInfant" w:hAnsi="SassoonPrimaryInfant" w:cs="Arial"/>
                <w:sz w:val="28"/>
                <w:szCs w:val="28"/>
              </w:rPr>
              <w:t xml:space="preserve"> entertained and can help them understand the story better.</w:t>
            </w:r>
          </w:p>
          <w:p w14:paraId="12AC2556" w14:textId="77777777" w:rsidR="003E5E9D" w:rsidRPr="00052EEA" w:rsidRDefault="003E5E9D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052EEA">
              <w:rPr>
                <w:rFonts w:ascii="SassoonPrimaryInfant" w:hAnsi="SassoonPrimaryInfant" w:cs="Arial"/>
                <w:sz w:val="28"/>
                <w:szCs w:val="28"/>
              </w:rPr>
              <w:t>Why not retell/act out a story you both know well</w:t>
            </w:r>
            <w:r w:rsidR="00052EEA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</w:tr>
      <w:tr w:rsidR="008F3CEE" w14:paraId="55BB7BB3" w14:textId="77777777" w:rsidTr="00F04087">
        <w:tc>
          <w:tcPr>
            <w:tcW w:w="2263" w:type="dxa"/>
          </w:tcPr>
          <w:p w14:paraId="1B5A2DB5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Writing</w:t>
            </w:r>
          </w:p>
          <w:p w14:paraId="6D983ECF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04AE8509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36326B3C" w14:textId="77777777" w:rsidR="00016480" w:rsidRPr="00052EEA" w:rsidRDefault="00016480" w:rsidP="00016480">
            <w:pPr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Talk to your child about how to write an ‘u’. Using the words ‘down and under, up to the top and draw the puddle’</w:t>
            </w:r>
          </w:p>
          <w:p w14:paraId="4748A2C8" w14:textId="77777777" w:rsidR="00885F05" w:rsidRPr="00052EEA" w:rsidRDefault="00016480" w:rsidP="00016480">
            <w:pPr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Encourage your child to write ‘u’ they could use chalks, pens, pencils or paint. </w:t>
            </w:r>
          </w:p>
          <w:p w14:paraId="48999F28" w14:textId="77777777" w:rsidR="00016480" w:rsidRPr="00052EEA" w:rsidRDefault="00016480" w:rsidP="00016480">
            <w:pPr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14:paraId="487BACD4" w14:textId="77777777" w:rsidR="00885F05" w:rsidRDefault="00016480" w:rsidP="000C3DE6">
            <w:pPr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Ask your child to help you to write a shopping list. Encourage your child to hear the initial sound of the word</w:t>
            </w:r>
            <w:r w:rsidR="00312E67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. Model writing a shopping list. Perhaps your child could write their own list. This might be</w:t>
            </w:r>
            <w:r w:rsidR="000F754E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:- writing</w:t>
            </w:r>
            <w:r w:rsidR="00312E67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marks, letter type shapes to represent what </w:t>
            </w:r>
            <w:r w:rsid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they want to write on</w:t>
            </w:r>
            <w:r w:rsidR="00312E67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their list or trying to write the initial sounds of the words</w:t>
            </w:r>
            <w:r w:rsid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or even other sounds they can hear in the word</w:t>
            </w:r>
            <w:r w:rsidR="00312E67" w:rsidRPr="00052EEA"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. Any attempts at writing are great! </w:t>
            </w:r>
          </w:p>
          <w:p w14:paraId="4BA21F0D" w14:textId="77777777" w:rsidR="00052EEA" w:rsidRDefault="00052EEA" w:rsidP="000C3DE6">
            <w:pPr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14:paraId="258E0DFD" w14:textId="77777777" w:rsidR="00052EEA" w:rsidRPr="00052EEA" w:rsidRDefault="00052EEA" w:rsidP="000C3DE6">
            <w:pPr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SassoonPrimaryInfant" w:eastAsia="Times New Roman" w:hAnsi="SassoonPrimaryInfant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Encourage your child to keep practicing writing their name, trying to form letters correctly. </w:t>
            </w:r>
          </w:p>
        </w:tc>
      </w:tr>
      <w:tr w:rsidR="008F3CEE" w14:paraId="15672F61" w14:textId="77777777" w:rsidTr="00F04087">
        <w:tc>
          <w:tcPr>
            <w:tcW w:w="2263" w:type="dxa"/>
          </w:tcPr>
          <w:p w14:paraId="1485653C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Mathematics</w:t>
            </w:r>
          </w:p>
          <w:p w14:paraId="5C897527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0604883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28CAA049" w14:textId="77777777" w:rsidR="00AF7A46" w:rsidRDefault="00AF7A46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              Play the game ‘Fill your cup!’</w:t>
            </w:r>
          </w:p>
          <w:p w14:paraId="0073CA12" w14:textId="77777777" w:rsidR="00AF7A46" w:rsidRDefault="00AF7A46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4744BE6" wp14:editId="1C906F6E">
                  <wp:extent cx="1973580" cy="1508760"/>
                  <wp:effectExtent l="0" t="0" r="7620" b="0"/>
                  <wp:docPr id="2" name="Picture 2" descr="https://i.pinimg.com/736x/22/3b/03/223b03684b885a6e6b596d5bf83d1b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i.pinimg.com/736x/22/3b/03/223b03684b885a6e6b596d5bf83d1b2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75" t="8039" r="4857" b="42212"/>
                          <a:stretch/>
                        </pic:blipFill>
                        <pic:spPr bwMode="auto">
                          <a:xfrm>
                            <a:off x="0" y="0"/>
                            <a:ext cx="197358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  </w:t>
            </w:r>
          </w:p>
          <w:p w14:paraId="751BB4D5" w14:textId="77777777" w:rsidR="00AF7A46" w:rsidRDefault="00AF7A46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You will need :- </w:t>
            </w:r>
            <w:r w:rsidR="00885F05">
              <w:rPr>
                <w:rFonts w:ascii="SassoonPrimaryInfant" w:hAnsi="SassoonPrimaryInfant"/>
                <w:sz w:val="28"/>
                <w:szCs w:val="28"/>
              </w:rPr>
              <w:t xml:space="preserve">a cup for each player, a dice, a tub of </w:t>
            </w:r>
            <w:proofErr w:type="spellStart"/>
            <w:r w:rsidR="00885F05">
              <w:rPr>
                <w:rFonts w:ascii="SassoonPrimaryInfant" w:hAnsi="SassoonPrimaryInfant"/>
                <w:sz w:val="28"/>
                <w:szCs w:val="28"/>
              </w:rPr>
              <w:t>lego</w:t>
            </w:r>
            <w:proofErr w:type="spellEnd"/>
            <w:r w:rsidR="00885F05">
              <w:rPr>
                <w:rFonts w:ascii="SassoonPrimaryInfant" w:hAnsi="SassoonPrimaryInfant"/>
                <w:sz w:val="28"/>
                <w:szCs w:val="28"/>
              </w:rPr>
              <w:t xml:space="preserve"> or cubes or even dried pasta!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            </w:t>
            </w:r>
          </w:p>
          <w:p w14:paraId="42F5343C" w14:textId="77777777" w:rsidR="00885F05" w:rsidRDefault="00885F05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3E1B38B" w14:textId="77777777" w:rsidR="008F3CEE" w:rsidRDefault="00AF7A46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How to play: </w:t>
            </w:r>
          </w:p>
          <w:p w14:paraId="14B1BBDB" w14:textId="77777777" w:rsidR="00AF7A46" w:rsidRDefault="00AF7A46" w:rsidP="00AF7A4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Each player rolls the dice. </w:t>
            </w:r>
          </w:p>
          <w:p w14:paraId="01808AAB" w14:textId="77777777" w:rsidR="00AF7A46" w:rsidRDefault="00AF7A46" w:rsidP="00AF7A4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Count the number of spots you have rolled on the dice. Take that number of items out of the box and put them in your cup. </w:t>
            </w:r>
          </w:p>
          <w:p w14:paraId="3B5467E3" w14:textId="77777777" w:rsidR="00AF7A46" w:rsidRDefault="00AF7A46" w:rsidP="00AF7A4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First player to fill the cup wins! </w:t>
            </w:r>
          </w:p>
          <w:p w14:paraId="302237EC" w14:textId="77777777" w:rsidR="00885F05" w:rsidRDefault="00885F05" w:rsidP="00AF7A46">
            <w:pPr>
              <w:pStyle w:val="ListParagraph"/>
              <w:rPr>
                <w:rFonts w:ascii="SassoonPrimaryInfant" w:hAnsi="SassoonPrimaryInfant"/>
                <w:sz w:val="28"/>
                <w:szCs w:val="28"/>
              </w:rPr>
            </w:pPr>
          </w:p>
          <w:p w14:paraId="2BC8307A" w14:textId="77777777" w:rsidR="00885F05" w:rsidRDefault="00AF7A46" w:rsidP="00885F0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 xml:space="preserve">Extension – Add a second die to encourage addition, you could use bigger cups to make the game longer. </w:t>
            </w:r>
            <w:r w:rsidR="00885F05">
              <w:rPr>
                <w:rFonts w:ascii="SassoonPrimaryInfant" w:hAnsi="SassoonPrimaryInfant"/>
                <w:sz w:val="28"/>
                <w:szCs w:val="28"/>
              </w:rPr>
              <w:t xml:space="preserve">Play </w:t>
            </w:r>
          </w:p>
          <w:p w14:paraId="39F886B2" w14:textId="77777777" w:rsidR="00885F05" w:rsidRDefault="00885F05" w:rsidP="00885F05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0E54345B" w14:textId="77777777" w:rsidR="00885F05" w:rsidRDefault="00885F05" w:rsidP="00885F0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Play ‘Hide and Seek’ When your child is the seeker ask them to count up to 10/15/20/25 or 30 (depending on what number they can already count up to) </w:t>
            </w:r>
          </w:p>
          <w:p w14:paraId="4F694ACB" w14:textId="77777777" w:rsidR="00AF7A46" w:rsidRPr="00885F05" w:rsidRDefault="00AF7A46" w:rsidP="00885F05">
            <w:pPr>
              <w:pStyle w:val="ListParagraph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F3CEE" w14:paraId="2C6BD5F6" w14:textId="77777777" w:rsidTr="00F04087">
        <w:tc>
          <w:tcPr>
            <w:tcW w:w="2263" w:type="dxa"/>
          </w:tcPr>
          <w:p w14:paraId="329169B7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Project Work</w:t>
            </w:r>
          </w:p>
          <w:p w14:paraId="0F916448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7C0C69E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19907889" w14:textId="77777777" w:rsidR="008F3CEE" w:rsidRDefault="003E5E9D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Our next topic at Nursery after the Easter holidays would be ‘How many pebbles are on a beach?’ This topic would be all about the seaside. </w:t>
            </w:r>
          </w:p>
          <w:p w14:paraId="566CF124" w14:textId="77777777" w:rsidR="003E5E9D" w:rsidRDefault="003E5E9D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Has your child ever been to the seaside? You could look at some photographs together</w:t>
            </w:r>
            <w:r w:rsidR="00052EEA">
              <w:rPr>
                <w:rFonts w:ascii="SassoonPrimaryInfant" w:hAnsi="SassoonPrimaryInfant"/>
                <w:sz w:val="28"/>
                <w:szCs w:val="28"/>
              </w:rPr>
              <w:t xml:space="preserve"> of trips to the seaside or holidays. Talk to your child about things you might see / do at the seaside. E.g. see a seagull, eat an ice cream, build a sandcastle etc. </w:t>
            </w:r>
          </w:p>
        </w:tc>
      </w:tr>
      <w:tr w:rsidR="008F3CEE" w14:paraId="6C379420" w14:textId="77777777" w:rsidTr="00F04087">
        <w:tc>
          <w:tcPr>
            <w:tcW w:w="2263" w:type="dxa"/>
          </w:tcPr>
          <w:p w14:paraId="3FFBF6B7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Online Learning</w:t>
            </w:r>
          </w:p>
          <w:p w14:paraId="403494BC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C3ACA5C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36721200" w14:textId="77777777" w:rsidR="008F3CEE" w:rsidRDefault="00357954" w:rsidP="00052EEA">
            <w:pPr>
              <w:rPr>
                <w:rFonts w:ascii="SassoonPrimaryInfant" w:hAnsi="SassoonPrimaryInfant"/>
                <w:sz w:val="28"/>
                <w:szCs w:val="28"/>
              </w:rPr>
            </w:pPr>
            <w:hyperlink r:id="rId8" w:history="1">
              <w:r w:rsidR="00052EEA" w:rsidRPr="00436286">
                <w:rPr>
                  <w:rStyle w:val="Hyperlink"/>
                  <w:rFonts w:ascii="SassoonPrimaryInfant" w:hAnsi="SassoonPrimaryInfant"/>
                  <w:sz w:val="28"/>
                  <w:szCs w:val="28"/>
                </w:rPr>
                <w:t>https://www.teachyourmonstertoread.com/</w:t>
              </w:r>
            </w:hyperlink>
          </w:p>
          <w:p w14:paraId="51295707" w14:textId="77777777" w:rsidR="00052EEA" w:rsidRDefault="00052EEA" w:rsidP="00052EE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All you need to do is register by providing your email address and create a password. </w:t>
            </w:r>
          </w:p>
          <w:p w14:paraId="39FC76E5" w14:textId="77777777" w:rsidR="00052EEA" w:rsidRDefault="00052EEA" w:rsidP="00052EE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Select ‘First steps’ for games appropriate for nursery children. </w:t>
            </w:r>
          </w:p>
          <w:p w14:paraId="2569F062" w14:textId="77777777" w:rsidR="00052EEA" w:rsidRDefault="00052EEA" w:rsidP="00052EE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F3CEE" w14:paraId="26DB5A51" w14:textId="77777777" w:rsidTr="00F04087">
        <w:tc>
          <w:tcPr>
            <w:tcW w:w="2263" w:type="dxa"/>
          </w:tcPr>
          <w:p w14:paraId="2B3A7621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Other tasks to complete</w:t>
            </w:r>
          </w:p>
          <w:p w14:paraId="7CD2960B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35D31DD5" w14:textId="77777777" w:rsidR="008F3CEE" w:rsidRDefault="008F3CEE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6753" w:type="dxa"/>
          </w:tcPr>
          <w:p w14:paraId="7F2C3557" w14:textId="77777777" w:rsidR="00885F05" w:rsidRPr="00ED235E" w:rsidRDefault="00885F05" w:rsidP="00ED235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D235E">
              <w:rPr>
                <w:rFonts w:ascii="SassoonPrimaryInfant" w:hAnsi="SassoonPrimaryInfant"/>
                <w:sz w:val="28"/>
                <w:szCs w:val="28"/>
              </w:rPr>
              <w:t xml:space="preserve">When out for your daily walk can you spot :- </w:t>
            </w:r>
          </w:p>
          <w:p w14:paraId="5E0736F3" w14:textId="64401F04" w:rsidR="00885F05" w:rsidRDefault="00885F05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10 rainbows in </w:t>
            </w:r>
            <w:r w:rsidR="00ED4724">
              <w:rPr>
                <w:rFonts w:ascii="SassoonPrimaryInfant" w:hAnsi="SassoonPrimaryInfant"/>
                <w:sz w:val="28"/>
                <w:szCs w:val="28"/>
              </w:rPr>
              <w:t xml:space="preserve">the </w:t>
            </w:r>
            <w:r>
              <w:rPr>
                <w:rFonts w:ascii="SassoonPrimaryInfant" w:hAnsi="SassoonPrimaryInfant"/>
                <w:sz w:val="28"/>
                <w:szCs w:val="28"/>
              </w:rPr>
              <w:t>house windows</w:t>
            </w:r>
            <w:r w:rsidR="00ED235E">
              <w:rPr>
                <w:rFonts w:ascii="SassoonPrimaryInfant" w:hAnsi="SassoonPrimaryInfant"/>
                <w:sz w:val="28"/>
                <w:szCs w:val="28"/>
              </w:rPr>
              <w:t>, a red car, something orange, a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yellow flower </w:t>
            </w:r>
            <w:r w:rsidR="00ED4724">
              <w:rPr>
                <w:rFonts w:ascii="SassoonPrimaryInfant" w:hAnsi="SassoonPrimaryInfant"/>
                <w:sz w:val="28"/>
                <w:szCs w:val="28"/>
              </w:rPr>
              <w:t>e.g.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ED4724">
              <w:rPr>
                <w:rFonts w:ascii="SassoonPrimaryInfant" w:hAnsi="SassoonPrimaryInfant"/>
                <w:sz w:val="28"/>
                <w:szCs w:val="28"/>
              </w:rPr>
              <w:t>a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daffodil</w:t>
            </w:r>
            <w:r w:rsidR="00ED235E">
              <w:rPr>
                <w:rFonts w:ascii="SassoonPrimaryInfant" w:hAnsi="SassoonPrimaryInfant"/>
                <w:sz w:val="28"/>
                <w:szCs w:val="28"/>
              </w:rPr>
              <w:t>, a green leaf, s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omething blue </w:t>
            </w:r>
            <w:r w:rsidR="00ED235E">
              <w:rPr>
                <w:rFonts w:ascii="SassoonPrimaryInfant" w:hAnsi="SassoonPrimaryInfant"/>
                <w:sz w:val="28"/>
                <w:szCs w:val="28"/>
              </w:rPr>
              <w:t>and s</w:t>
            </w:r>
            <w:r>
              <w:rPr>
                <w:rFonts w:ascii="SassoonPrimaryInfant" w:hAnsi="SassoonPrimaryInfant"/>
                <w:sz w:val="28"/>
                <w:szCs w:val="28"/>
              </w:rPr>
              <w:t>omething purple</w:t>
            </w:r>
            <w:r w:rsidR="00ED235E">
              <w:rPr>
                <w:rFonts w:ascii="SassoonPrimaryInfant" w:hAnsi="SassoonPrimaryInfant"/>
                <w:sz w:val="28"/>
                <w:szCs w:val="28"/>
              </w:rPr>
              <w:t xml:space="preserve">. You could make a checklist so </w:t>
            </w:r>
            <w:r w:rsidR="00ED4724">
              <w:rPr>
                <w:rFonts w:ascii="SassoonPrimaryInfant" w:hAnsi="SassoonPrimaryInfant"/>
                <w:sz w:val="28"/>
                <w:szCs w:val="28"/>
              </w:rPr>
              <w:t xml:space="preserve">that </w:t>
            </w:r>
            <w:r w:rsidR="00ED235E">
              <w:rPr>
                <w:rFonts w:ascii="SassoonPrimaryInfant" w:hAnsi="SassoonPrimaryInfant"/>
                <w:sz w:val="28"/>
                <w:szCs w:val="28"/>
              </w:rPr>
              <w:t xml:space="preserve">you </w:t>
            </w:r>
            <w:r w:rsidR="00ED4724">
              <w:rPr>
                <w:rFonts w:ascii="SassoonPrimaryInfant" w:hAnsi="SassoonPrimaryInfant"/>
                <w:sz w:val="28"/>
                <w:szCs w:val="28"/>
              </w:rPr>
              <w:t xml:space="preserve">can </w:t>
            </w:r>
            <w:bookmarkStart w:id="0" w:name="_GoBack"/>
            <w:bookmarkEnd w:id="0"/>
            <w:r w:rsidR="00ED235E">
              <w:rPr>
                <w:rFonts w:ascii="SassoonPrimaryInfant" w:hAnsi="SassoonPrimaryInfant"/>
                <w:sz w:val="28"/>
                <w:szCs w:val="28"/>
              </w:rPr>
              <w:t>r</w:t>
            </w:r>
            <w:r w:rsidR="000F754E">
              <w:rPr>
                <w:rFonts w:ascii="SassoonPrimaryInfant" w:hAnsi="SassoonPrimaryInfant"/>
                <w:sz w:val="28"/>
                <w:szCs w:val="28"/>
              </w:rPr>
              <w:t>emember what you are looking</w:t>
            </w:r>
            <w:r w:rsidR="00ED235E">
              <w:rPr>
                <w:rFonts w:ascii="SassoonPrimaryInfant" w:hAnsi="SassoonPrimaryInfant"/>
                <w:sz w:val="28"/>
                <w:szCs w:val="28"/>
              </w:rPr>
              <w:t xml:space="preserve"> for. </w:t>
            </w:r>
          </w:p>
          <w:p w14:paraId="55D3FB4B" w14:textId="77777777" w:rsidR="003E5E9D" w:rsidRDefault="003E5E9D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05C3F1E" w14:textId="77777777" w:rsidR="00ED235E" w:rsidRDefault="00885F05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Using your storytelling skills, choose a few objects, tell a story about them and Face</w:t>
            </w:r>
            <w:r w:rsidR="000F754E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time a family member or friend to tell them your story. </w:t>
            </w:r>
          </w:p>
          <w:p w14:paraId="2DEE37B1" w14:textId="77777777" w:rsidR="008F3CEE" w:rsidRDefault="00952E8C" w:rsidP="00F0408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</w:tr>
    </w:tbl>
    <w:p w14:paraId="4824A72C" w14:textId="77777777" w:rsidR="008F3CEE" w:rsidRDefault="008F3CEE" w:rsidP="008F3CEE">
      <w:pPr>
        <w:rPr>
          <w:rFonts w:ascii="SassoonPrimaryInfant" w:hAnsi="SassoonPrimaryInfant"/>
          <w:sz w:val="28"/>
          <w:szCs w:val="28"/>
        </w:rPr>
      </w:pPr>
    </w:p>
    <w:p w14:paraId="412E2358" w14:textId="77777777" w:rsidR="0064404D" w:rsidRPr="0064404D" w:rsidRDefault="0064404D" w:rsidP="0064404D">
      <w:pPr>
        <w:jc w:val="center"/>
        <w:rPr>
          <w:rFonts w:ascii="SassoonPrimaryInfant" w:hAnsi="SassoonPrimaryInfant"/>
          <w:sz w:val="28"/>
          <w:szCs w:val="28"/>
        </w:rPr>
      </w:pPr>
    </w:p>
    <w:p w14:paraId="220EB113" w14:textId="77777777" w:rsidR="00997561" w:rsidRPr="0064404D" w:rsidRDefault="00997561">
      <w:pPr>
        <w:rPr>
          <w:rFonts w:ascii="SassoonPrimaryInfant" w:hAnsi="SassoonPrimaryInfant"/>
          <w:sz w:val="28"/>
          <w:szCs w:val="28"/>
        </w:rPr>
      </w:pPr>
    </w:p>
    <w:p w14:paraId="28ABF208" w14:textId="77777777" w:rsidR="00997561" w:rsidRPr="00997561" w:rsidRDefault="00997561">
      <w:pPr>
        <w:rPr>
          <w:rFonts w:ascii="SassoonPrimaryInfant" w:hAnsi="SassoonPrimaryInfant"/>
          <w:sz w:val="40"/>
          <w:szCs w:val="40"/>
        </w:rPr>
      </w:pPr>
    </w:p>
    <w:sectPr w:rsidR="00997561" w:rsidRPr="00997561" w:rsidSect="004F25C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A5F"/>
    <w:multiLevelType w:val="hybridMultilevel"/>
    <w:tmpl w:val="AACC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30B8"/>
    <w:multiLevelType w:val="hybridMultilevel"/>
    <w:tmpl w:val="84149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42416"/>
    <w:multiLevelType w:val="hybridMultilevel"/>
    <w:tmpl w:val="2F90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61"/>
    <w:rsid w:val="00016480"/>
    <w:rsid w:val="0002088D"/>
    <w:rsid w:val="000307F5"/>
    <w:rsid w:val="0003420E"/>
    <w:rsid w:val="00052EEA"/>
    <w:rsid w:val="000C3487"/>
    <w:rsid w:val="000C3DE6"/>
    <w:rsid w:val="000F633C"/>
    <w:rsid w:val="000F754E"/>
    <w:rsid w:val="001E1DE7"/>
    <w:rsid w:val="001E5E58"/>
    <w:rsid w:val="00312E67"/>
    <w:rsid w:val="00357954"/>
    <w:rsid w:val="003E5E9D"/>
    <w:rsid w:val="00455C47"/>
    <w:rsid w:val="004700D6"/>
    <w:rsid w:val="004F25CE"/>
    <w:rsid w:val="004F7BE6"/>
    <w:rsid w:val="0064404D"/>
    <w:rsid w:val="00870CB0"/>
    <w:rsid w:val="00885F05"/>
    <w:rsid w:val="008F3CEE"/>
    <w:rsid w:val="00952E8C"/>
    <w:rsid w:val="00997561"/>
    <w:rsid w:val="00AC7368"/>
    <w:rsid w:val="00AF7A46"/>
    <w:rsid w:val="00C00F5C"/>
    <w:rsid w:val="00C94999"/>
    <w:rsid w:val="00E664DE"/>
    <w:rsid w:val="00ED235E"/>
    <w:rsid w:val="00ED4724"/>
    <w:rsid w:val="00F0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7D49"/>
  <w15:chartTrackingRefBased/>
  <w15:docId w15:val="{F36D3DC9-AD3C-4B5B-A13F-22F75A04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E8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8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yourmonstertorea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3647</Characters>
  <Application>Microsoft Office Word</Application>
  <DocSecurity>0</DocSecurity>
  <Lines>405</Lines>
  <Paragraphs>355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Hodgson</dc:creator>
  <cp:keywords/>
  <dc:description/>
  <cp:lastModifiedBy>Stuart Hodgson</cp:lastModifiedBy>
  <cp:revision>2</cp:revision>
  <cp:lastPrinted>2020-03-17T14:09:00Z</cp:lastPrinted>
  <dcterms:created xsi:type="dcterms:W3CDTF">2020-04-13T21:02:00Z</dcterms:created>
  <dcterms:modified xsi:type="dcterms:W3CDTF">2020-04-13T21:02:00Z</dcterms:modified>
</cp:coreProperties>
</file>